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F053C" w14:textId="77777777" w:rsidR="009333AB" w:rsidRPr="00CE2A68" w:rsidRDefault="0049483B">
      <w:pPr>
        <w:pStyle w:val="Standard"/>
        <w:pageBreakBefore/>
        <w:spacing w:after="144" w:line="360" w:lineRule="auto"/>
        <w:jc w:val="center"/>
        <w:rPr>
          <w:b/>
          <w:bCs/>
          <w:color w:val="C00000"/>
        </w:rPr>
      </w:pPr>
      <w:r w:rsidRPr="00CE2A68">
        <w:rPr>
          <w:b/>
          <w:bCs/>
          <w:color w:val="C00000"/>
        </w:rPr>
        <w:t>The First Sunday after Epiphany</w:t>
      </w:r>
      <w:r w:rsidRPr="00CE2A68">
        <w:rPr>
          <w:b/>
          <w:bCs/>
          <w:color w:val="C00000"/>
        </w:rPr>
        <w:br/>
        <w:t>of the octave</w:t>
      </w:r>
    </w:p>
    <w:p w14:paraId="69A89035" w14:textId="77777777" w:rsidR="009333AB" w:rsidRDefault="009333AB">
      <w:pPr>
        <w:pStyle w:val="Standard"/>
        <w:spacing w:after="144" w:line="360" w:lineRule="auto"/>
        <w:jc w:val="center"/>
        <w:rPr>
          <w:b/>
          <w:bCs/>
          <w:color w:val="FF0000"/>
        </w:rPr>
      </w:pPr>
    </w:p>
    <w:p w14:paraId="02B1310D" w14:textId="42E14F68" w:rsidR="009333AB" w:rsidRDefault="00CE2A68">
      <w:pPr>
        <w:pStyle w:val="Standard"/>
        <w:spacing w:line="360" w:lineRule="auto"/>
        <w:rPr>
          <w:sz w:val="28"/>
          <w:szCs w:val="28"/>
        </w:rPr>
      </w:pPr>
      <w:r>
        <w:rPr>
          <w:sz w:val="28"/>
          <w:szCs w:val="28"/>
        </w:rPr>
        <w:t xml:space="preserve">The </w:t>
      </w:r>
      <w:r w:rsidR="0049483B">
        <w:rPr>
          <w:sz w:val="28"/>
          <w:szCs w:val="28"/>
        </w:rPr>
        <w:t xml:space="preserve">reading from the Book of Proverbs, chapter 8, beginning at the </w:t>
      </w:r>
      <w:r>
        <w:rPr>
          <w:sz w:val="28"/>
          <w:szCs w:val="28"/>
        </w:rPr>
        <w:t>22</w:t>
      </w:r>
      <w:r w:rsidR="0049483B">
        <w:rPr>
          <w:sz w:val="28"/>
          <w:szCs w:val="28"/>
        </w:rPr>
        <w:t>nd verse.</w:t>
      </w:r>
    </w:p>
    <w:p w14:paraId="62B3737F" w14:textId="3781A119" w:rsidR="009333AB" w:rsidRDefault="0049483B">
      <w:pPr>
        <w:pStyle w:val="Standard"/>
        <w:spacing w:line="360" w:lineRule="auto"/>
        <w:rPr>
          <w:sz w:val="28"/>
          <w:szCs w:val="28"/>
        </w:rPr>
      </w:pPr>
      <w:r>
        <w:rPr>
          <w:sz w:val="28"/>
          <w:szCs w:val="28"/>
        </w:rPr>
        <w:t xml:space="preserve">This passage may be found in the pew bible on page </w:t>
      </w:r>
      <w:r w:rsidR="00CE2A68">
        <w:rPr>
          <w:sz w:val="28"/>
          <w:szCs w:val="28"/>
        </w:rPr>
        <w:t>________</w:t>
      </w:r>
      <w:r>
        <w:rPr>
          <w:sz w:val="28"/>
          <w:szCs w:val="28"/>
        </w:rPr>
        <w:t>.</w:t>
      </w:r>
    </w:p>
    <w:p w14:paraId="1962BCB0" w14:textId="77777777" w:rsidR="009333AB" w:rsidRDefault="009333AB">
      <w:pPr>
        <w:pStyle w:val="Standard"/>
        <w:spacing w:line="360" w:lineRule="auto"/>
        <w:jc w:val="center"/>
        <w:rPr>
          <w:i/>
          <w:iCs/>
          <w:sz w:val="4"/>
          <w:szCs w:val="4"/>
        </w:rPr>
      </w:pPr>
    </w:p>
    <w:p w14:paraId="7BED657B" w14:textId="77777777" w:rsidR="009333AB" w:rsidRDefault="009333AB">
      <w:pPr>
        <w:pStyle w:val="Standard"/>
        <w:spacing w:line="360" w:lineRule="auto"/>
        <w:jc w:val="center"/>
        <w:rPr>
          <w:i/>
          <w:iCs/>
          <w:sz w:val="4"/>
          <w:szCs w:val="4"/>
        </w:rPr>
      </w:pPr>
    </w:p>
    <w:p w14:paraId="5D5B0CB4" w14:textId="77777777" w:rsidR="009333AB" w:rsidRDefault="009333AB">
      <w:pPr>
        <w:pStyle w:val="Standard"/>
        <w:spacing w:line="360" w:lineRule="auto"/>
        <w:jc w:val="center"/>
        <w:rPr>
          <w:i/>
          <w:iCs/>
        </w:rPr>
      </w:pPr>
    </w:p>
    <w:p w14:paraId="67ED6904" w14:textId="77777777" w:rsidR="00035BE0" w:rsidRDefault="00035BE0">
      <w:pPr>
        <w:rPr>
          <w:rFonts w:cs="Mangal"/>
          <w:szCs w:val="21"/>
        </w:rPr>
        <w:sectPr w:rsidR="00035BE0">
          <w:pgSz w:w="12240" w:h="15840"/>
          <w:pgMar w:top="1134" w:right="1134" w:bottom="1134" w:left="1134" w:header="720" w:footer="720" w:gutter="0"/>
          <w:cols w:space="720"/>
        </w:sectPr>
      </w:pPr>
    </w:p>
    <w:p w14:paraId="19E29DC4" w14:textId="77777777" w:rsidR="00A518C6" w:rsidRPr="00CE2A68" w:rsidRDefault="0049483B">
      <w:pPr>
        <w:pStyle w:val="Textbody"/>
        <w:tabs>
          <w:tab w:val="left" w:pos="390"/>
          <w:tab w:val="left" w:pos="720"/>
          <w:tab w:val="left" w:pos="1005"/>
        </w:tabs>
        <w:spacing w:after="58"/>
        <w:rPr>
          <w:color w:val="C00000"/>
          <w:sz w:val="32"/>
          <w:szCs w:val="32"/>
        </w:rPr>
      </w:pPr>
      <w:bookmarkStart w:id="0" w:name="en-NKJV-16635"/>
      <w:bookmarkEnd w:id="0"/>
      <w:r w:rsidRPr="00CE2A68">
        <w:rPr>
          <w:color w:val="C00000"/>
          <w:sz w:val="32"/>
          <w:szCs w:val="32"/>
        </w:rPr>
        <w:t>[PAUSE]  </w:t>
      </w:r>
    </w:p>
    <w:p w14:paraId="25CB1D7B" w14:textId="77777777" w:rsidR="00A518C6" w:rsidRDefault="00A518C6">
      <w:pPr>
        <w:pStyle w:val="Textbody"/>
        <w:tabs>
          <w:tab w:val="left" w:pos="390"/>
          <w:tab w:val="left" w:pos="720"/>
          <w:tab w:val="left" w:pos="1005"/>
        </w:tabs>
        <w:spacing w:after="58"/>
        <w:rPr>
          <w:rStyle w:val="text"/>
          <w:rFonts w:ascii="Times New Roman" w:hAnsi="Times New Roman" w:cs="Times New Roman"/>
          <w:color w:val="000000"/>
          <w:sz w:val="32"/>
          <w:szCs w:val="32"/>
          <w:shd w:val="clear" w:color="auto" w:fill="FFFFFF"/>
        </w:rPr>
      </w:pPr>
    </w:p>
    <w:p w14:paraId="531A00EE" w14:textId="77777777" w:rsidR="00CE2A68" w:rsidRPr="00CE2A68" w:rsidRDefault="00CE2A68" w:rsidP="00CE2A68">
      <w:pPr>
        <w:pStyle w:val="line"/>
        <w:shd w:val="clear" w:color="auto" w:fill="FFFFFF"/>
        <w:spacing w:before="0" w:beforeAutospacing="0" w:after="0" w:afterAutospacing="0" w:line="360" w:lineRule="atLeast"/>
        <w:rPr>
          <w:color w:val="000000"/>
          <w:sz w:val="28"/>
          <w:szCs w:val="28"/>
        </w:rPr>
      </w:pPr>
      <w:r w:rsidRPr="00CE2A68">
        <w:rPr>
          <w:rStyle w:val="text"/>
          <w:color w:val="000000"/>
          <w:sz w:val="28"/>
          <w:szCs w:val="28"/>
        </w:rPr>
        <w:t>“The </w:t>
      </w:r>
      <w:r w:rsidRPr="00CE2A68">
        <w:rPr>
          <w:rStyle w:val="small-caps"/>
          <w:smallCaps/>
          <w:color w:val="000000"/>
          <w:sz w:val="28"/>
          <w:szCs w:val="28"/>
        </w:rPr>
        <w:t>Lord</w:t>
      </w:r>
      <w:r w:rsidRPr="00CE2A68">
        <w:rPr>
          <w:rStyle w:val="text"/>
          <w:color w:val="000000"/>
          <w:sz w:val="28"/>
          <w:szCs w:val="28"/>
        </w:rPr>
        <w:t> possessed me at the beginning of His way,</w:t>
      </w:r>
      <w:r w:rsidRPr="00CE2A68">
        <w:rPr>
          <w:color w:val="000000"/>
          <w:sz w:val="28"/>
          <w:szCs w:val="28"/>
        </w:rPr>
        <w:br/>
      </w:r>
      <w:r w:rsidRPr="00CE2A68">
        <w:rPr>
          <w:rStyle w:val="text"/>
          <w:color w:val="000000"/>
          <w:sz w:val="28"/>
          <w:szCs w:val="28"/>
        </w:rPr>
        <w:t>Before His works of old.</w:t>
      </w:r>
      <w:r w:rsidRPr="00CE2A68">
        <w:rPr>
          <w:color w:val="000000"/>
          <w:sz w:val="28"/>
          <w:szCs w:val="28"/>
        </w:rPr>
        <w:br/>
      </w:r>
      <w:r w:rsidRPr="00CE2A68">
        <w:rPr>
          <w:rStyle w:val="text"/>
          <w:color w:val="000000"/>
          <w:sz w:val="28"/>
          <w:szCs w:val="28"/>
        </w:rPr>
        <w:t>I have been established from everlasting,</w:t>
      </w:r>
      <w:r w:rsidRPr="00CE2A68">
        <w:rPr>
          <w:color w:val="000000"/>
          <w:sz w:val="28"/>
          <w:szCs w:val="28"/>
        </w:rPr>
        <w:br/>
      </w:r>
      <w:r w:rsidRPr="00CE2A68">
        <w:rPr>
          <w:rStyle w:val="text"/>
          <w:color w:val="000000"/>
          <w:sz w:val="28"/>
          <w:szCs w:val="28"/>
        </w:rPr>
        <w:t>From the beginning, before there was ever an earth.</w:t>
      </w:r>
      <w:r w:rsidRPr="00CE2A68">
        <w:rPr>
          <w:color w:val="000000"/>
          <w:sz w:val="28"/>
          <w:szCs w:val="28"/>
        </w:rPr>
        <w:br/>
      </w:r>
      <w:r w:rsidRPr="00CE2A68">
        <w:rPr>
          <w:rStyle w:val="text"/>
          <w:color w:val="000000"/>
          <w:sz w:val="28"/>
          <w:szCs w:val="28"/>
        </w:rPr>
        <w:t>When </w:t>
      </w:r>
      <w:r w:rsidRPr="00CE2A68">
        <w:rPr>
          <w:rStyle w:val="text"/>
          <w:i/>
          <w:iCs/>
          <w:color w:val="000000"/>
          <w:sz w:val="28"/>
          <w:szCs w:val="28"/>
        </w:rPr>
        <w:t>there were</w:t>
      </w:r>
      <w:r w:rsidRPr="00CE2A68">
        <w:rPr>
          <w:rStyle w:val="text"/>
          <w:color w:val="000000"/>
          <w:sz w:val="28"/>
          <w:szCs w:val="28"/>
        </w:rPr>
        <w:t> no depths I was brought forth,</w:t>
      </w:r>
      <w:r w:rsidRPr="00CE2A68">
        <w:rPr>
          <w:color w:val="000000"/>
          <w:sz w:val="28"/>
          <w:szCs w:val="28"/>
        </w:rPr>
        <w:br/>
      </w:r>
      <w:r w:rsidRPr="00CE2A68">
        <w:rPr>
          <w:rStyle w:val="text"/>
          <w:color w:val="000000"/>
          <w:sz w:val="28"/>
          <w:szCs w:val="28"/>
        </w:rPr>
        <w:t>When </w:t>
      </w:r>
      <w:r w:rsidRPr="00CE2A68">
        <w:rPr>
          <w:rStyle w:val="text"/>
          <w:i/>
          <w:iCs/>
          <w:color w:val="000000"/>
          <w:sz w:val="28"/>
          <w:szCs w:val="28"/>
        </w:rPr>
        <w:t>there were</w:t>
      </w:r>
      <w:r w:rsidRPr="00CE2A68">
        <w:rPr>
          <w:rStyle w:val="text"/>
          <w:color w:val="000000"/>
          <w:sz w:val="28"/>
          <w:szCs w:val="28"/>
        </w:rPr>
        <w:t> no fountains abounding with water.</w:t>
      </w:r>
      <w:r w:rsidRPr="00CE2A68">
        <w:rPr>
          <w:color w:val="000000"/>
          <w:sz w:val="28"/>
          <w:szCs w:val="28"/>
        </w:rPr>
        <w:br/>
      </w:r>
      <w:r w:rsidRPr="00CE2A68">
        <w:rPr>
          <w:rStyle w:val="text"/>
          <w:color w:val="000000"/>
          <w:sz w:val="28"/>
          <w:szCs w:val="28"/>
        </w:rPr>
        <w:t>Before the mountains were settled,</w:t>
      </w:r>
      <w:r w:rsidRPr="00CE2A68">
        <w:rPr>
          <w:color w:val="000000"/>
          <w:sz w:val="28"/>
          <w:szCs w:val="28"/>
        </w:rPr>
        <w:br/>
      </w:r>
      <w:r w:rsidRPr="00CE2A68">
        <w:rPr>
          <w:rStyle w:val="text"/>
          <w:color w:val="000000"/>
          <w:sz w:val="28"/>
          <w:szCs w:val="28"/>
        </w:rPr>
        <w:t>Before the hills, I was brought forth;</w:t>
      </w:r>
      <w:r w:rsidRPr="00CE2A68">
        <w:rPr>
          <w:color w:val="000000"/>
          <w:sz w:val="28"/>
          <w:szCs w:val="28"/>
        </w:rPr>
        <w:br/>
      </w:r>
      <w:r w:rsidRPr="00CE2A68">
        <w:rPr>
          <w:rStyle w:val="text"/>
          <w:color w:val="000000"/>
          <w:sz w:val="28"/>
          <w:szCs w:val="28"/>
        </w:rPr>
        <w:t>While as yet He had not made the earth or the fields,</w:t>
      </w:r>
      <w:r w:rsidRPr="00CE2A68">
        <w:rPr>
          <w:color w:val="000000"/>
          <w:sz w:val="28"/>
          <w:szCs w:val="28"/>
        </w:rPr>
        <w:br/>
      </w:r>
      <w:r w:rsidRPr="00CE2A68">
        <w:rPr>
          <w:rStyle w:val="text"/>
          <w:color w:val="000000"/>
          <w:sz w:val="28"/>
          <w:szCs w:val="28"/>
        </w:rPr>
        <w:t>Or the primal dust of the world.</w:t>
      </w:r>
      <w:r w:rsidRPr="00CE2A68">
        <w:rPr>
          <w:color w:val="000000"/>
          <w:sz w:val="28"/>
          <w:szCs w:val="28"/>
        </w:rPr>
        <w:br/>
      </w:r>
      <w:r w:rsidRPr="00CE2A68">
        <w:rPr>
          <w:rStyle w:val="text"/>
          <w:color w:val="000000"/>
          <w:sz w:val="28"/>
          <w:szCs w:val="28"/>
        </w:rPr>
        <w:t>When He prepared the heavens, I </w:t>
      </w:r>
      <w:r w:rsidRPr="00CE2A68">
        <w:rPr>
          <w:rStyle w:val="text"/>
          <w:i/>
          <w:iCs/>
          <w:color w:val="000000"/>
          <w:sz w:val="28"/>
          <w:szCs w:val="28"/>
        </w:rPr>
        <w:t>was</w:t>
      </w:r>
      <w:r w:rsidRPr="00CE2A68">
        <w:rPr>
          <w:rStyle w:val="text"/>
          <w:color w:val="000000"/>
          <w:sz w:val="28"/>
          <w:szCs w:val="28"/>
        </w:rPr>
        <w:t> there,</w:t>
      </w:r>
      <w:r w:rsidRPr="00CE2A68">
        <w:rPr>
          <w:color w:val="000000"/>
          <w:sz w:val="28"/>
          <w:szCs w:val="28"/>
        </w:rPr>
        <w:br/>
      </w:r>
      <w:r w:rsidRPr="00CE2A68">
        <w:rPr>
          <w:rStyle w:val="text"/>
          <w:color w:val="000000"/>
          <w:sz w:val="28"/>
          <w:szCs w:val="28"/>
        </w:rPr>
        <w:t>When He drew a circle on the face of the deep,</w:t>
      </w:r>
      <w:r w:rsidRPr="00CE2A68">
        <w:rPr>
          <w:color w:val="000000"/>
          <w:sz w:val="28"/>
          <w:szCs w:val="28"/>
        </w:rPr>
        <w:br/>
      </w:r>
      <w:r w:rsidRPr="00CE2A68">
        <w:rPr>
          <w:rStyle w:val="text"/>
          <w:color w:val="000000"/>
          <w:sz w:val="28"/>
          <w:szCs w:val="28"/>
        </w:rPr>
        <w:t>When He established the clouds above,</w:t>
      </w:r>
      <w:r w:rsidRPr="00CE2A68">
        <w:rPr>
          <w:color w:val="000000"/>
          <w:sz w:val="28"/>
          <w:szCs w:val="28"/>
        </w:rPr>
        <w:br/>
      </w:r>
      <w:r w:rsidRPr="00CE2A68">
        <w:rPr>
          <w:rStyle w:val="text"/>
          <w:color w:val="000000"/>
          <w:sz w:val="28"/>
          <w:szCs w:val="28"/>
        </w:rPr>
        <w:t>When He strengthened the fountains of the deep,</w:t>
      </w:r>
      <w:r w:rsidRPr="00CE2A68">
        <w:rPr>
          <w:color w:val="000000"/>
          <w:sz w:val="28"/>
          <w:szCs w:val="28"/>
        </w:rPr>
        <w:br/>
      </w:r>
      <w:r w:rsidRPr="00CE2A68">
        <w:rPr>
          <w:rStyle w:val="text"/>
          <w:color w:val="000000"/>
          <w:sz w:val="28"/>
          <w:szCs w:val="28"/>
        </w:rPr>
        <w:t>When He assigned to the sea its limit,</w:t>
      </w:r>
      <w:r w:rsidRPr="00CE2A68">
        <w:rPr>
          <w:color w:val="000000"/>
          <w:sz w:val="28"/>
          <w:szCs w:val="28"/>
        </w:rPr>
        <w:br/>
      </w:r>
      <w:r w:rsidRPr="00CE2A68">
        <w:rPr>
          <w:rStyle w:val="text"/>
          <w:color w:val="000000"/>
          <w:sz w:val="28"/>
          <w:szCs w:val="28"/>
        </w:rPr>
        <w:t>So that the waters would not transgress His command,</w:t>
      </w:r>
      <w:r w:rsidRPr="00CE2A68">
        <w:rPr>
          <w:color w:val="000000"/>
          <w:sz w:val="28"/>
          <w:szCs w:val="28"/>
        </w:rPr>
        <w:br/>
      </w:r>
      <w:r w:rsidRPr="00CE2A68">
        <w:rPr>
          <w:rStyle w:val="text"/>
          <w:color w:val="000000"/>
          <w:sz w:val="28"/>
          <w:szCs w:val="28"/>
        </w:rPr>
        <w:t>When He marked out the foundations of the earth,</w:t>
      </w:r>
      <w:r w:rsidRPr="00CE2A68">
        <w:rPr>
          <w:color w:val="000000"/>
          <w:sz w:val="28"/>
          <w:szCs w:val="28"/>
        </w:rPr>
        <w:br/>
      </w:r>
      <w:r w:rsidRPr="00CE2A68">
        <w:rPr>
          <w:rStyle w:val="text"/>
          <w:color w:val="000000"/>
          <w:sz w:val="28"/>
          <w:szCs w:val="28"/>
        </w:rPr>
        <w:t>Then I was beside Him</w:t>
      </w:r>
      <w:r w:rsidRPr="00CE2A68">
        <w:rPr>
          <w:rStyle w:val="text"/>
          <w:i/>
          <w:iCs/>
          <w:color w:val="000000"/>
          <w:sz w:val="28"/>
          <w:szCs w:val="28"/>
        </w:rPr>
        <w:t> as</w:t>
      </w:r>
      <w:r w:rsidRPr="00CE2A68">
        <w:rPr>
          <w:rStyle w:val="text"/>
          <w:color w:val="000000"/>
          <w:sz w:val="28"/>
          <w:szCs w:val="28"/>
        </w:rPr>
        <w:t> a master craftsman;</w:t>
      </w:r>
      <w:r w:rsidRPr="00CE2A68">
        <w:rPr>
          <w:color w:val="000000"/>
          <w:sz w:val="28"/>
          <w:szCs w:val="28"/>
        </w:rPr>
        <w:br/>
      </w:r>
      <w:r w:rsidRPr="00CE2A68">
        <w:rPr>
          <w:rStyle w:val="text"/>
          <w:color w:val="000000"/>
          <w:sz w:val="28"/>
          <w:szCs w:val="28"/>
        </w:rPr>
        <w:t>And I was daily </w:t>
      </w:r>
      <w:r w:rsidRPr="00CE2A68">
        <w:rPr>
          <w:rStyle w:val="text"/>
          <w:i/>
          <w:iCs/>
          <w:color w:val="000000"/>
          <w:sz w:val="28"/>
          <w:szCs w:val="28"/>
        </w:rPr>
        <w:t>His</w:t>
      </w:r>
      <w:r w:rsidRPr="00CE2A68">
        <w:rPr>
          <w:rStyle w:val="text"/>
          <w:color w:val="000000"/>
          <w:sz w:val="28"/>
          <w:szCs w:val="28"/>
        </w:rPr>
        <w:t> delight,</w:t>
      </w:r>
      <w:r w:rsidRPr="00CE2A68">
        <w:rPr>
          <w:color w:val="000000"/>
          <w:sz w:val="28"/>
          <w:szCs w:val="28"/>
        </w:rPr>
        <w:br/>
      </w:r>
      <w:r w:rsidRPr="00CE2A68">
        <w:rPr>
          <w:rStyle w:val="text"/>
          <w:color w:val="000000"/>
          <w:sz w:val="28"/>
          <w:szCs w:val="28"/>
        </w:rPr>
        <w:t>Rejoicing always before Him,</w:t>
      </w:r>
      <w:r w:rsidRPr="00CE2A68">
        <w:rPr>
          <w:color w:val="000000"/>
          <w:sz w:val="28"/>
          <w:szCs w:val="28"/>
        </w:rPr>
        <w:br/>
      </w:r>
      <w:r w:rsidRPr="00CE2A68">
        <w:rPr>
          <w:rStyle w:val="text"/>
          <w:color w:val="000000"/>
          <w:sz w:val="28"/>
          <w:szCs w:val="28"/>
        </w:rPr>
        <w:t>Rejoicing in His inhabited world,</w:t>
      </w:r>
      <w:r w:rsidRPr="00CE2A68">
        <w:rPr>
          <w:color w:val="000000"/>
          <w:sz w:val="28"/>
          <w:szCs w:val="28"/>
        </w:rPr>
        <w:br/>
      </w:r>
      <w:r w:rsidRPr="00CE2A68">
        <w:rPr>
          <w:rStyle w:val="text"/>
          <w:color w:val="000000"/>
          <w:sz w:val="28"/>
          <w:szCs w:val="28"/>
        </w:rPr>
        <w:t>And my delight </w:t>
      </w:r>
      <w:r w:rsidRPr="00CE2A68">
        <w:rPr>
          <w:rStyle w:val="text"/>
          <w:i/>
          <w:iCs/>
          <w:color w:val="000000"/>
          <w:sz w:val="28"/>
          <w:szCs w:val="28"/>
        </w:rPr>
        <w:t>was</w:t>
      </w:r>
      <w:r w:rsidRPr="00CE2A68">
        <w:rPr>
          <w:rStyle w:val="text"/>
          <w:color w:val="000000"/>
          <w:sz w:val="28"/>
          <w:szCs w:val="28"/>
        </w:rPr>
        <w:t> with the sons of men.</w:t>
      </w:r>
    </w:p>
    <w:p w14:paraId="27A27B76" w14:textId="77777777" w:rsidR="00CE2A68" w:rsidRPr="00CE2A68" w:rsidRDefault="00CE2A68" w:rsidP="00CE2A68">
      <w:pPr>
        <w:pStyle w:val="line"/>
        <w:shd w:val="clear" w:color="auto" w:fill="FFFFFF"/>
        <w:spacing w:before="0" w:beforeAutospacing="0" w:after="0" w:afterAutospacing="0" w:line="360" w:lineRule="atLeast"/>
        <w:rPr>
          <w:color w:val="000000"/>
          <w:sz w:val="28"/>
          <w:szCs w:val="28"/>
        </w:rPr>
      </w:pPr>
      <w:r w:rsidRPr="00CE2A68">
        <w:rPr>
          <w:rStyle w:val="text"/>
          <w:color w:val="000000"/>
          <w:sz w:val="28"/>
          <w:szCs w:val="28"/>
        </w:rPr>
        <w:t>“Now therefore, listen to me,</w:t>
      </w:r>
      <w:r w:rsidRPr="00CE2A68">
        <w:rPr>
          <w:rStyle w:val="text"/>
          <w:i/>
          <w:iCs/>
          <w:color w:val="000000"/>
          <w:sz w:val="28"/>
          <w:szCs w:val="28"/>
        </w:rPr>
        <w:t> my</w:t>
      </w:r>
      <w:r w:rsidRPr="00CE2A68">
        <w:rPr>
          <w:rStyle w:val="text"/>
          <w:color w:val="000000"/>
          <w:sz w:val="28"/>
          <w:szCs w:val="28"/>
        </w:rPr>
        <w:t> children,</w:t>
      </w:r>
      <w:r w:rsidRPr="00CE2A68">
        <w:rPr>
          <w:color w:val="000000"/>
          <w:sz w:val="28"/>
          <w:szCs w:val="28"/>
        </w:rPr>
        <w:br/>
      </w:r>
      <w:r w:rsidRPr="00CE2A68">
        <w:rPr>
          <w:rStyle w:val="text"/>
          <w:color w:val="000000"/>
          <w:sz w:val="28"/>
          <w:szCs w:val="28"/>
        </w:rPr>
        <w:t>For blessed </w:t>
      </w:r>
      <w:r w:rsidRPr="00CE2A68">
        <w:rPr>
          <w:rStyle w:val="text"/>
          <w:i/>
          <w:iCs/>
          <w:color w:val="000000"/>
          <w:sz w:val="28"/>
          <w:szCs w:val="28"/>
        </w:rPr>
        <w:t>are those who</w:t>
      </w:r>
      <w:r w:rsidRPr="00CE2A68">
        <w:rPr>
          <w:rStyle w:val="text"/>
          <w:color w:val="000000"/>
          <w:sz w:val="28"/>
          <w:szCs w:val="28"/>
        </w:rPr>
        <w:t> keep my ways.</w:t>
      </w:r>
      <w:r w:rsidRPr="00CE2A68">
        <w:rPr>
          <w:color w:val="000000"/>
          <w:sz w:val="28"/>
          <w:szCs w:val="28"/>
        </w:rPr>
        <w:br/>
      </w:r>
      <w:r w:rsidRPr="00CE2A68">
        <w:rPr>
          <w:rStyle w:val="text"/>
          <w:color w:val="000000"/>
          <w:sz w:val="28"/>
          <w:szCs w:val="28"/>
        </w:rPr>
        <w:t>Hear instruction and be wise,</w:t>
      </w:r>
      <w:r w:rsidRPr="00CE2A68">
        <w:rPr>
          <w:color w:val="000000"/>
          <w:sz w:val="28"/>
          <w:szCs w:val="28"/>
        </w:rPr>
        <w:br/>
      </w:r>
      <w:r w:rsidRPr="00CE2A68">
        <w:rPr>
          <w:rStyle w:val="text"/>
          <w:color w:val="000000"/>
          <w:sz w:val="28"/>
          <w:szCs w:val="28"/>
        </w:rPr>
        <w:t>And do not disdain </w:t>
      </w:r>
      <w:r w:rsidRPr="00CE2A68">
        <w:rPr>
          <w:rStyle w:val="text"/>
          <w:i/>
          <w:iCs/>
          <w:color w:val="000000"/>
          <w:sz w:val="28"/>
          <w:szCs w:val="28"/>
        </w:rPr>
        <w:t>it.</w:t>
      </w:r>
      <w:r w:rsidRPr="00CE2A68">
        <w:rPr>
          <w:color w:val="000000"/>
          <w:sz w:val="28"/>
          <w:szCs w:val="28"/>
        </w:rPr>
        <w:br/>
      </w:r>
      <w:r w:rsidRPr="00CE2A68">
        <w:rPr>
          <w:rStyle w:val="text"/>
          <w:color w:val="000000"/>
          <w:sz w:val="28"/>
          <w:szCs w:val="28"/>
        </w:rPr>
        <w:t>Blessed is the man who listens to me,</w:t>
      </w:r>
      <w:r w:rsidRPr="00CE2A68">
        <w:rPr>
          <w:color w:val="000000"/>
          <w:sz w:val="28"/>
          <w:szCs w:val="28"/>
        </w:rPr>
        <w:br/>
      </w:r>
      <w:r w:rsidRPr="00CE2A68">
        <w:rPr>
          <w:rStyle w:val="text"/>
          <w:color w:val="000000"/>
          <w:sz w:val="28"/>
          <w:szCs w:val="28"/>
        </w:rPr>
        <w:t>Watching daily at my gates,</w:t>
      </w:r>
      <w:r w:rsidRPr="00CE2A68">
        <w:rPr>
          <w:color w:val="000000"/>
          <w:sz w:val="28"/>
          <w:szCs w:val="28"/>
        </w:rPr>
        <w:br/>
      </w:r>
      <w:r w:rsidRPr="00CE2A68">
        <w:rPr>
          <w:rStyle w:val="text"/>
          <w:color w:val="000000"/>
          <w:sz w:val="28"/>
          <w:szCs w:val="28"/>
        </w:rPr>
        <w:t>Waiting at the posts of my doors.</w:t>
      </w:r>
      <w:r w:rsidRPr="00CE2A68">
        <w:rPr>
          <w:color w:val="000000"/>
          <w:sz w:val="28"/>
          <w:szCs w:val="28"/>
        </w:rPr>
        <w:br/>
      </w:r>
      <w:r w:rsidRPr="00CE2A68">
        <w:rPr>
          <w:rStyle w:val="text"/>
          <w:color w:val="000000"/>
          <w:sz w:val="28"/>
          <w:szCs w:val="28"/>
        </w:rPr>
        <w:t>For whoever finds me finds life,</w:t>
      </w:r>
      <w:r w:rsidRPr="00CE2A68">
        <w:rPr>
          <w:color w:val="000000"/>
          <w:sz w:val="28"/>
          <w:szCs w:val="28"/>
        </w:rPr>
        <w:br/>
      </w:r>
      <w:r w:rsidRPr="00CE2A68">
        <w:rPr>
          <w:rStyle w:val="text"/>
          <w:color w:val="000000"/>
          <w:sz w:val="28"/>
          <w:szCs w:val="28"/>
        </w:rPr>
        <w:t>And obtains favor from the </w:t>
      </w:r>
      <w:r w:rsidRPr="00CE2A68">
        <w:rPr>
          <w:rStyle w:val="small-caps"/>
          <w:smallCaps/>
          <w:color w:val="000000"/>
          <w:sz w:val="28"/>
          <w:szCs w:val="28"/>
        </w:rPr>
        <w:t>Lord</w:t>
      </w:r>
      <w:r w:rsidRPr="00CE2A68">
        <w:rPr>
          <w:rStyle w:val="text"/>
          <w:color w:val="000000"/>
          <w:sz w:val="28"/>
          <w:szCs w:val="28"/>
        </w:rPr>
        <w:t>;</w:t>
      </w:r>
      <w:r w:rsidRPr="00CE2A68">
        <w:rPr>
          <w:color w:val="000000"/>
          <w:sz w:val="28"/>
          <w:szCs w:val="28"/>
        </w:rPr>
        <w:br/>
      </w:r>
      <w:r w:rsidRPr="00CE2A68">
        <w:rPr>
          <w:rStyle w:val="text"/>
          <w:color w:val="000000"/>
          <w:sz w:val="28"/>
          <w:szCs w:val="28"/>
        </w:rPr>
        <w:t>But he who sins against me wrongs his own soul;</w:t>
      </w:r>
      <w:r w:rsidRPr="00CE2A68">
        <w:rPr>
          <w:color w:val="000000"/>
          <w:sz w:val="28"/>
          <w:szCs w:val="28"/>
        </w:rPr>
        <w:br/>
      </w:r>
      <w:r w:rsidRPr="00CE2A68">
        <w:rPr>
          <w:rStyle w:val="text"/>
          <w:color w:val="000000"/>
          <w:sz w:val="28"/>
          <w:szCs w:val="28"/>
        </w:rPr>
        <w:t>All those who hate me love death.”</w:t>
      </w:r>
    </w:p>
    <w:p w14:paraId="5928ABDE" w14:textId="77777777" w:rsidR="00A518C6" w:rsidRPr="00A518C6" w:rsidRDefault="00A518C6">
      <w:pPr>
        <w:pStyle w:val="Textbody"/>
        <w:tabs>
          <w:tab w:val="left" w:pos="390"/>
          <w:tab w:val="left" w:pos="720"/>
          <w:tab w:val="left" w:pos="1005"/>
        </w:tabs>
        <w:spacing w:after="58"/>
        <w:rPr>
          <w:rFonts w:ascii="Times New Roman" w:hAnsi="Times New Roman" w:cs="Times New Roman"/>
          <w:i/>
          <w:iCs/>
          <w:sz w:val="32"/>
          <w:szCs w:val="32"/>
        </w:rPr>
      </w:pPr>
    </w:p>
    <w:p w14:paraId="08563AF2" w14:textId="77777777" w:rsidR="00A518C6" w:rsidRPr="00CE2A68" w:rsidRDefault="00A518C6">
      <w:pPr>
        <w:pStyle w:val="Textbody"/>
        <w:tabs>
          <w:tab w:val="left" w:pos="390"/>
          <w:tab w:val="left" w:pos="720"/>
          <w:tab w:val="left" w:pos="1005"/>
        </w:tabs>
        <w:spacing w:after="58"/>
        <w:rPr>
          <w:color w:val="C00000"/>
          <w:sz w:val="32"/>
          <w:szCs w:val="32"/>
        </w:rPr>
      </w:pPr>
      <w:r w:rsidRPr="00CE2A68">
        <w:rPr>
          <w:color w:val="C00000"/>
          <w:sz w:val="32"/>
          <w:szCs w:val="32"/>
        </w:rPr>
        <w:t xml:space="preserve"> </w:t>
      </w:r>
      <w:r w:rsidR="0049483B" w:rsidRPr="00CE2A68">
        <w:rPr>
          <w:color w:val="C00000"/>
          <w:sz w:val="32"/>
          <w:szCs w:val="32"/>
        </w:rPr>
        <w:t xml:space="preserve">[PAUSE] </w:t>
      </w:r>
    </w:p>
    <w:p w14:paraId="6F1FFA7A" w14:textId="77777777" w:rsidR="009333AB" w:rsidRDefault="0049483B">
      <w:pPr>
        <w:pStyle w:val="Textbody"/>
        <w:tabs>
          <w:tab w:val="left" w:pos="390"/>
          <w:tab w:val="left" w:pos="720"/>
          <w:tab w:val="left" w:pos="1005"/>
        </w:tabs>
        <w:spacing w:after="58"/>
        <w:rPr>
          <w:sz w:val="32"/>
          <w:szCs w:val="32"/>
        </w:rPr>
      </w:pPr>
      <w:r>
        <w:rPr>
          <w:sz w:val="32"/>
          <w:szCs w:val="32"/>
        </w:rPr>
        <w:t>This is the word of the Lord.</w:t>
      </w:r>
    </w:p>
    <w:p w14:paraId="38D90CBD" w14:textId="77777777" w:rsidR="00035BE0" w:rsidRDefault="00035BE0">
      <w:pPr>
        <w:rPr>
          <w:rFonts w:cs="Mangal"/>
          <w:szCs w:val="21"/>
        </w:rPr>
        <w:sectPr w:rsidR="00035BE0">
          <w:type w:val="continuous"/>
          <w:pgSz w:w="12240" w:h="15840"/>
          <w:pgMar w:top="1134" w:right="1134" w:bottom="1134" w:left="1134" w:header="720" w:footer="720" w:gutter="0"/>
          <w:cols w:num="2" w:space="720" w:equalWidth="0">
            <w:col w:w="4770" w:space="432"/>
            <w:col w:w="4770" w:space="0"/>
          </w:cols>
        </w:sectPr>
      </w:pPr>
    </w:p>
    <w:p w14:paraId="79CA7038" w14:textId="77777777" w:rsidR="009333AB" w:rsidRDefault="009333AB">
      <w:pPr>
        <w:pStyle w:val="Standard"/>
        <w:spacing w:line="360" w:lineRule="auto"/>
        <w:jc w:val="center"/>
        <w:rPr>
          <w:sz w:val="8"/>
          <w:szCs w:val="8"/>
        </w:rPr>
      </w:pPr>
    </w:p>
    <w:p w14:paraId="66401212" w14:textId="77777777" w:rsidR="009333AB" w:rsidRDefault="009333AB">
      <w:pPr>
        <w:pStyle w:val="Standard"/>
        <w:spacing w:line="360" w:lineRule="auto"/>
        <w:jc w:val="center"/>
        <w:rPr>
          <w:sz w:val="28"/>
          <w:szCs w:val="28"/>
        </w:rPr>
      </w:pPr>
    </w:p>
    <w:p w14:paraId="430234F3" w14:textId="77777777" w:rsidR="009333AB" w:rsidRPr="00CE2A68" w:rsidRDefault="0049483B">
      <w:pPr>
        <w:pStyle w:val="Standard"/>
        <w:pageBreakBefore/>
        <w:spacing w:after="144" w:line="360" w:lineRule="auto"/>
        <w:jc w:val="center"/>
        <w:rPr>
          <w:b/>
          <w:bCs/>
          <w:color w:val="C00000"/>
        </w:rPr>
      </w:pPr>
      <w:r w:rsidRPr="00CE2A68">
        <w:rPr>
          <w:b/>
          <w:bCs/>
          <w:color w:val="C00000"/>
        </w:rPr>
        <w:lastRenderedPageBreak/>
        <w:t>The First Sunday after Epiphany</w:t>
      </w:r>
      <w:r w:rsidRPr="00CE2A68">
        <w:rPr>
          <w:b/>
          <w:bCs/>
          <w:color w:val="C00000"/>
        </w:rPr>
        <w:br/>
        <w:t>of the octave</w:t>
      </w:r>
    </w:p>
    <w:p w14:paraId="46B62425" w14:textId="77777777" w:rsidR="009333AB" w:rsidRDefault="009333AB">
      <w:pPr>
        <w:pStyle w:val="Standard"/>
        <w:spacing w:line="360" w:lineRule="auto"/>
        <w:rPr>
          <w:b/>
        </w:rPr>
      </w:pPr>
    </w:p>
    <w:p w14:paraId="54957F6C" w14:textId="77777777" w:rsidR="009333AB" w:rsidRDefault="0049483B">
      <w:pPr>
        <w:pStyle w:val="Standard"/>
        <w:spacing w:line="360" w:lineRule="auto"/>
        <w:rPr>
          <w:b/>
        </w:rPr>
      </w:pPr>
      <w:r>
        <w:rPr>
          <w:b/>
        </w:rPr>
        <w:t>The Psalter – Psalm 72:1-8</w:t>
      </w:r>
    </w:p>
    <w:p w14:paraId="0646463A" w14:textId="77777777" w:rsidR="009333AB" w:rsidRDefault="009333AB">
      <w:pPr>
        <w:pStyle w:val="HorizontalLine"/>
        <w:spacing w:line="360" w:lineRule="auto"/>
        <w:rPr>
          <w:rFonts w:ascii="serif" w:hAnsi="serif"/>
          <w:sz w:val="24"/>
        </w:rPr>
      </w:pPr>
    </w:p>
    <w:p w14:paraId="5100D970" w14:textId="77777777" w:rsidR="00035BE0" w:rsidRDefault="00035BE0">
      <w:pPr>
        <w:rPr>
          <w:rFonts w:cs="Mangal"/>
          <w:szCs w:val="21"/>
        </w:rPr>
        <w:sectPr w:rsidR="00035BE0">
          <w:type w:val="continuous"/>
          <w:pgSz w:w="12240" w:h="15840"/>
          <w:pgMar w:top="1134" w:right="1134" w:bottom="1134" w:left="1134" w:header="720" w:footer="720" w:gutter="0"/>
          <w:cols w:space="720"/>
        </w:sectPr>
      </w:pPr>
    </w:p>
    <w:p w14:paraId="28A28AA3" w14:textId="77777777" w:rsidR="009333AB" w:rsidRDefault="0049483B">
      <w:pPr>
        <w:pStyle w:val="Standard"/>
        <w:rPr>
          <w:sz w:val="32"/>
          <w:szCs w:val="32"/>
        </w:rPr>
      </w:pPr>
      <w:r>
        <w:rPr>
          <w:sz w:val="32"/>
          <w:szCs w:val="32"/>
        </w:rPr>
        <w:t>GIVE the King thy judgments, O God, * and thy righteousness unto the King's son.</w:t>
      </w:r>
      <w:r>
        <w:rPr>
          <w:sz w:val="32"/>
          <w:szCs w:val="32"/>
        </w:rPr>
        <w:br/>
        <w:t xml:space="preserve">  </w:t>
      </w:r>
      <w:r>
        <w:rPr>
          <w:sz w:val="14"/>
          <w:szCs w:val="32"/>
        </w:rPr>
        <w:br/>
      </w:r>
      <w:r>
        <w:rPr>
          <w:sz w:val="32"/>
          <w:szCs w:val="32"/>
        </w:rPr>
        <w:t>Then shall he judge thy people according unto right, * and defend the poor.</w:t>
      </w:r>
      <w:r>
        <w:rPr>
          <w:sz w:val="32"/>
          <w:szCs w:val="32"/>
        </w:rPr>
        <w:br/>
        <w:t xml:space="preserve">  </w:t>
      </w:r>
      <w:r>
        <w:rPr>
          <w:sz w:val="14"/>
          <w:szCs w:val="32"/>
        </w:rPr>
        <w:br/>
      </w:r>
      <w:r>
        <w:rPr>
          <w:sz w:val="32"/>
          <w:szCs w:val="32"/>
        </w:rPr>
        <w:t>The mountains also shall bring peace, * and the little hills righteousness unto the people.</w:t>
      </w:r>
      <w:r>
        <w:rPr>
          <w:sz w:val="32"/>
          <w:szCs w:val="32"/>
        </w:rPr>
        <w:br/>
        <w:t xml:space="preserve">  </w:t>
      </w:r>
      <w:r>
        <w:rPr>
          <w:sz w:val="14"/>
          <w:szCs w:val="32"/>
        </w:rPr>
        <w:br/>
      </w:r>
      <w:r>
        <w:rPr>
          <w:sz w:val="32"/>
          <w:szCs w:val="32"/>
        </w:rPr>
        <w:t>He shall keep the simple folk by their right, * defend the children of the poor, and punish the wrong doer.</w:t>
      </w:r>
      <w:r>
        <w:rPr>
          <w:sz w:val="32"/>
          <w:szCs w:val="32"/>
        </w:rPr>
        <w:br/>
        <w:t xml:space="preserve">  </w:t>
      </w:r>
      <w:r>
        <w:rPr>
          <w:sz w:val="14"/>
          <w:szCs w:val="32"/>
        </w:rPr>
        <w:br/>
      </w:r>
      <w:r>
        <w:rPr>
          <w:sz w:val="32"/>
          <w:szCs w:val="32"/>
        </w:rPr>
        <w:t>They shall fear thee, as long as the sun and moon endureth, * from one generation to another.</w:t>
      </w:r>
      <w:r>
        <w:rPr>
          <w:sz w:val="32"/>
          <w:szCs w:val="32"/>
        </w:rPr>
        <w:br/>
        <w:t xml:space="preserve">  </w:t>
      </w:r>
      <w:r>
        <w:rPr>
          <w:sz w:val="14"/>
          <w:szCs w:val="32"/>
        </w:rPr>
        <w:br/>
      </w:r>
      <w:r>
        <w:rPr>
          <w:sz w:val="32"/>
          <w:szCs w:val="32"/>
        </w:rPr>
        <w:t>He shall come down like the rain upon the mown grass, * even as the drops that water the earth.</w:t>
      </w:r>
      <w:r>
        <w:rPr>
          <w:sz w:val="32"/>
          <w:szCs w:val="32"/>
        </w:rPr>
        <w:br/>
        <w:t xml:space="preserve">  </w:t>
      </w:r>
      <w:r>
        <w:rPr>
          <w:sz w:val="14"/>
          <w:szCs w:val="32"/>
        </w:rPr>
        <w:br/>
      </w:r>
      <w:r>
        <w:rPr>
          <w:sz w:val="32"/>
          <w:szCs w:val="32"/>
        </w:rPr>
        <w:t>In his time shall the righteous flourish; * yea, and abundance of peace, so long as the moon endureth.</w:t>
      </w:r>
      <w:r>
        <w:rPr>
          <w:sz w:val="32"/>
          <w:szCs w:val="32"/>
        </w:rPr>
        <w:br/>
        <w:t xml:space="preserve">  </w:t>
      </w:r>
      <w:r>
        <w:rPr>
          <w:sz w:val="14"/>
          <w:szCs w:val="32"/>
        </w:rPr>
        <w:br/>
      </w:r>
      <w:r>
        <w:rPr>
          <w:sz w:val="32"/>
          <w:szCs w:val="32"/>
        </w:rPr>
        <w:t>His dominion shall be also from the one sea to the other, * and from the River unto the world's end.</w:t>
      </w:r>
    </w:p>
    <w:p w14:paraId="7EAD46BC" w14:textId="77777777" w:rsidR="009333AB" w:rsidRDefault="009333AB">
      <w:pPr>
        <w:pStyle w:val="Standard"/>
        <w:rPr>
          <w:sz w:val="32"/>
          <w:szCs w:val="32"/>
        </w:rPr>
      </w:pPr>
    </w:p>
    <w:p w14:paraId="587F8AFD" w14:textId="77777777" w:rsidR="009333AB" w:rsidRDefault="009333AB">
      <w:pPr>
        <w:pStyle w:val="Standard"/>
        <w:rPr>
          <w:sz w:val="32"/>
          <w:szCs w:val="32"/>
        </w:rPr>
      </w:pPr>
    </w:p>
    <w:p w14:paraId="3003ECF2" w14:textId="77777777" w:rsidR="009333AB" w:rsidRDefault="009333AB">
      <w:pPr>
        <w:pStyle w:val="Standard"/>
        <w:rPr>
          <w:sz w:val="32"/>
          <w:szCs w:val="32"/>
        </w:rPr>
      </w:pPr>
    </w:p>
    <w:p w14:paraId="21A5BC02" w14:textId="77777777" w:rsidR="009333AB" w:rsidRDefault="009333AB">
      <w:pPr>
        <w:pStyle w:val="Standard"/>
        <w:rPr>
          <w:sz w:val="32"/>
          <w:szCs w:val="32"/>
        </w:rPr>
      </w:pPr>
    </w:p>
    <w:p w14:paraId="6E2A6620" w14:textId="77777777" w:rsidR="009333AB" w:rsidRDefault="009333AB">
      <w:pPr>
        <w:pStyle w:val="Standard"/>
        <w:rPr>
          <w:sz w:val="32"/>
          <w:szCs w:val="32"/>
        </w:rPr>
      </w:pPr>
    </w:p>
    <w:p w14:paraId="6B9CCBD0" w14:textId="77777777" w:rsidR="009333AB" w:rsidRDefault="009333AB">
      <w:pPr>
        <w:pStyle w:val="Standard"/>
        <w:rPr>
          <w:rFonts w:ascii="serif" w:hAnsi="serif"/>
        </w:rPr>
      </w:pPr>
    </w:p>
    <w:p w14:paraId="7943E3DE" w14:textId="77777777" w:rsidR="009333AB" w:rsidRDefault="009333AB">
      <w:pPr>
        <w:pStyle w:val="Standard"/>
        <w:spacing w:after="432" w:line="360" w:lineRule="auto"/>
        <w:rPr>
          <w:b/>
          <w:sz w:val="28"/>
          <w:szCs w:val="28"/>
        </w:rPr>
      </w:pPr>
    </w:p>
    <w:p w14:paraId="3C89BED9" w14:textId="77777777" w:rsidR="00035BE0" w:rsidRDefault="00035BE0">
      <w:pPr>
        <w:rPr>
          <w:rFonts w:cs="Mangal"/>
          <w:szCs w:val="21"/>
        </w:rPr>
        <w:sectPr w:rsidR="00035BE0">
          <w:type w:val="continuous"/>
          <w:pgSz w:w="12240" w:h="15840"/>
          <w:pgMar w:top="1134" w:right="1134" w:bottom="1134" w:left="1134" w:header="720" w:footer="720" w:gutter="0"/>
          <w:cols w:num="2" w:space="720" w:equalWidth="0">
            <w:col w:w="4842" w:space="288"/>
            <w:col w:w="4842" w:space="0"/>
          </w:cols>
        </w:sectPr>
      </w:pPr>
    </w:p>
    <w:p w14:paraId="0B6B66C6" w14:textId="77777777" w:rsidR="009333AB" w:rsidRDefault="009333AB">
      <w:pPr>
        <w:pStyle w:val="Standard"/>
        <w:spacing w:after="144"/>
        <w:jc w:val="center"/>
        <w:rPr>
          <w:b/>
          <w:bCs/>
        </w:rPr>
      </w:pPr>
    </w:p>
    <w:p w14:paraId="32526889" w14:textId="77777777" w:rsidR="009333AB" w:rsidRPr="00CE2A68" w:rsidRDefault="0049483B">
      <w:pPr>
        <w:pStyle w:val="Standard"/>
        <w:pageBreakBefore/>
        <w:spacing w:after="144" w:line="360" w:lineRule="auto"/>
        <w:jc w:val="center"/>
        <w:rPr>
          <w:b/>
          <w:bCs/>
          <w:color w:val="C00000"/>
        </w:rPr>
      </w:pPr>
      <w:r w:rsidRPr="00CE2A68">
        <w:rPr>
          <w:b/>
          <w:bCs/>
          <w:color w:val="C00000"/>
        </w:rPr>
        <w:t>The First Sunday after Epiphany</w:t>
      </w:r>
      <w:r w:rsidRPr="00CE2A68">
        <w:rPr>
          <w:b/>
          <w:bCs/>
          <w:color w:val="C00000"/>
        </w:rPr>
        <w:br/>
        <w:t>of the octave</w:t>
      </w:r>
    </w:p>
    <w:p w14:paraId="1E8128DD" w14:textId="77777777" w:rsidR="009333AB" w:rsidRDefault="009333AB">
      <w:pPr>
        <w:pStyle w:val="Standard"/>
        <w:spacing w:after="144"/>
        <w:rPr>
          <w:sz w:val="28"/>
          <w:szCs w:val="28"/>
        </w:rPr>
      </w:pPr>
    </w:p>
    <w:p w14:paraId="5C0958A3" w14:textId="76BE5C7E" w:rsidR="009333AB" w:rsidRDefault="00CE2A68">
      <w:pPr>
        <w:pStyle w:val="Standard"/>
        <w:spacing w:after="144"/>
        <w:rPr>
          <w:sz w:val="28"/>
          <w:szCs w:val="28"/>
        </w:rPr>
      </w:pPr>
      <w:r>
        <w:rPr>
          <w:sz w:val="28"/>
          <w:szCs w:val="28"/>
        </w:rPr>
        <w:t xml:space="preserve">The </w:t>
      </w:r>
      <w:r w:rsidR="0049483B">
        <w:rPr>
          <w:sz w:val="28"/>
          <w:szCs w:val="28"/>
        </w:rPr>
        <w:t xml:space="preserve">reading from St. Paul's Epistle to the Romans, chapter 12, beginning </w:t>
      </w:r>
      <w:r w:rsidR="0049483B">
        <w:rPr>
          <w:sz w:val="28"/>
          <w:szCs w:val="28"/>
        </w:rPr>
        <w:br/>
        <w:t>at the first verse.</w:t>
      </w:r>
    </w:p>
    <w:p w14:paraId="6D9A4173" w14:textId="1C87A824" w:rsidR="009333AB" w:rsidRDefault="0049483B">
      <w:pPr>
        <w:pStyle w:val="Standard"/>
        <w:spacing w:after="144"/>
        <w:rPr>
          <w:sz w:val="28"/>
          <w:szCs w:val="28"/>
        </w:rPr>
      </w:pPr>
      <w:r>
        <w:rPr>
          <w:sz w:val="28"/>
          <w:szCs w:val="28"/>
        </w:rPr>
        <w:t>This passage may be found in the Book of Common Prayer on page 1</w:t>
      </w:r>
      <w:r w:rsidR="00CE2A68">
        <w:rPr>
          <w:sz w:val="28"/>
          <w:szCs w:val="28"/>
        </w:rPr>
        <w:t>10.</w:t>
      </w:r>
    </w:p>
    <w:p w14:paraId="51CDC99E" w14:textId="77777777" w:rsidR="009333AB" w:rsidRDefault="009333AB">
      <w:pPr>
        <w:pStyle w:val="Standard"/>
        <w:spacing w:after="144"/>
        <w:jc w:val="center"/>
        <w:rPr>
          <w:i/>
          <w:iCs/>
        </w:rPr>
      </w:pPr>
    </w:p>
    <w:p w14:paraId="5EBCA184" w14:textId="77777777" w:rsidR="009333AB" w:rsidRDefault="009333AB">
      <w:pPr>
        <w:pStyle w:val="Standard"/>
        <w:spacing w:after="144"/>
        <w:jc w:val="center"/>
        <w:rPr>
          <w:i/>
          <w:iCs/>
        </w:rPr>
      </w:pPr>
    </w:p>
    <w:p w14:paraId="058D2D1B" w14:textId="77777777" w:rsidR="009333AB" w:rsidRDefault="009333AB">
      <w:pPr>
        <w:pStyle w:val="Standard"/>
        <w:spacing w:after="144"/>
        <w:rPr>
          <w:sz w:val="32"/>
          <w:szCs w:val="32"/>
        </w:rPr>
      </w:pPr>
    </w:p>
    <w:p w14:paraId="14082AB8" w14:textId="77777777" w:rsidR="00035BE0" w:rsidRDefault="00035BE0">
      <w:pPr>
        <w:rPr>
          <w:rFonts w:cs="Mangal"/>
          <w:szCs w:val="21"/>
        </w:rPr>
        <w:sectPr w:rsidR="00035BE0">
          <w:type w:val="continuous"/>
          <w:pgSz w:w="12240" w:h="15840"/>
          <w:pgMar w:top="1134" w:right="1134" w:bottom="1134" w:left="1134" w:header="720" w:footer="720" w:gutter="0"/>
          <w:cols w:space="720"/>
        </w:sectPr>
      </w:pPr>
    </w:p>
    <w:p w14:paraId="185B9A61" w14:textId="77777777" w:rsidR="009333AB" w:rsidRDefault="0049483B">
      <w:pPr>
        <w:pStyle w:val="Standard"/>
        <w:spacing w:after="144"/>
        <w:rPr>
          <w:sz w:val="32"/>
          <w:szCs w:val="32"/>
        </w:rPr>
      </w:pPr>
      <w:r w:rsidRPr="00CE2A68">
        <w:rPr>
          <w:color w:val="C00000"/>
          <w:sz w:val="32"/>
          <w:szCs w:val="32"/>
        </w:rPr>
        <w:t xml:space="preserve">[PAUSE] </w:t>
      </w:r>
      <w:r>
        <w:rPr>
          <w:sz w:val="32"/>
          <w:szCs w:val="32"/>
        </w:rPr>
        <w:t>I beseech you therefore, brethren, by the mercies of God, that ye present your bodies a living sacrifice, holy, acceptable unto God, which is your reasonable service.  And be not conformed to this world; but be ye transformed by the renewing of your mind, that ye may prove what is that good, and acceptable, and perfect will of God.  For I say, through the grace given unto me, to every man that is among you, not to think of himself more highly than he ought to think, but to think soberly, according as God hath dealt to every man the measure of faith.  For as we have many members in one body, and all members have not the same office; so we, being many, are one body in Christ, and every one members one of another.</w:t>
      </w:r>
    </w:p>
    <w:p w14:paraId="0D3E444C" w14:textId="77777777" w:rsidR="009333AB" w:rsidRDefault="0049483B">
      <w:pPr>
        <w:pStyle w:val="Textbody"/>
        <w:tabs>
          <w:tab w:val="left" w:pos="390"/>
          <w:tab w:val="left" w:pos="720"/>
          <w:tab w:val="left" w:pos="1005"/>
        </w:tabs>
        <w:spacing w:after="58"/>
        <w:rPr>
          <w:sz w:val="32"/>
          <w:szCs w:val="32"/>
        </w:rPr>
      </w:pPr>
      <w:r w:rsidRPr="00CE2A68">
        <w:rPr>
          <w:color w:val="C00000"/>
          <w:sz w:val="32"/>
          <w:szCs w:val="32"/>
        </w:rPr>
        <w:t xml:space="preserve">[PAUSE] </w:t>
      </w:r>
      <w:r>
        <w:rPr>
          <w:sz w:val="32"/>
          <w:szCs w:val="32"/>
        </w:rPr>
        <w:t>This is the word of the Lord.</w:t>
      </w:r>
    </w:p>
    <w:p w14:paraId="28CECEE8" w14:textId="77777777" w:rsidR="00035BE0" w:rsidRDefault="00035BE0">
      <w:pPr>
        <w:rPr>
          <w:rFonts w:cs="Mangal"/>
          <w:szCs w:val="21"/>
        </w:rPr>
        <w:sectPr w:rsidR="00035BE0">
          <w:type w:val="continuous"/>
          <w:pgSz w:w="12240" w:h="15840"/>
          <w:pgMar w:top="1134" w:right="1134" w:bottom="1134" w:left="1134" w:header="720" w:footer="720" w:gutter="0"/>
          <w:cols w:num="2" w:space="720" w:equalWidth="0">
            <w:col w:w="4842" w:space="288"/>
            <w:col w:w="4842" w:space="0"/>
          </w:cols>
        </w:sectPr>
      </w:pPr>
    </w:p>
    <w:p w14:paraId="20E47612" w14:textId="77777777" w:rsidR="009333AB" w:rsidRDefault="009333AB">
      <w:pPr>
        <w:pStyle w:val="Standard"/>
        <w:spacing w:after="144" w:line="360" w:lineRule="auto"/>
        <w:jc w:val="center"/>
        <w:rPr>
          <w:i/>
          <w:iCs/>
          <w:sz w:val="32"/>
          <w:szCs w:val="32"/>
        </w:rPr>
      </w:pPr>
      <w:bookmarkStart w:id="1" w:name="_GoBack"/>
      <w:bookmarkEnd w:id="1"/>
    </w:p>
    <w:p w14:paraId="77925791" w14:textId="77777777" w:rsidR="009333AB" w:rsidRDefault="009333AB">
      <w:pPr>
        <w:pStyle w:val="Standard"/>
        <w:spacing w:after="144" w:line="360" w:lineRule="auto"/>
        <w:jc w:val="center"/>
        <w:rPr>
          <w:i/>
          <w:iCs/>
          <w:sz w:val="28"/>
          <w:szCs w:val="28"/>
        </w:rPr>
      </w:pPr>
    </w:p>
    <w:sectPr w:rsidR="009333AB">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E5B6E" w14:textId="77777777" w:rsidR="0049483B" w:rsidRDefault="0049483B">
      <w:r>
        <w:separator/>
      </w:r>
    </w:p>
  </w:endnote>
  <w:endnote w:type="continuationSeparator" w:id="0">
    <w:p w14:paraId="5E467A4E" w14:textId="77777777" w:rsidR="0049483B" w:rsidRDefault="00494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Droid Sans">
    <w:charset w:val="00"/>
    <w:family w:val="auto"/>
    <w:pitch w:val="variable"/>
  </w:font>
  <w:font w:name="Lohit Hindi">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OpenSymbol">
    <w:charset w:val="00"/>
    <w:family w:val="auto"/>
    <w:pitch w:val="default"/>
  </w:font>
  <w:font w:name="Mangal">
    <w:panose1 w:val="020B0502040204020203"/>
    <w:charset w:val="00"/>
    <w:family w:val="roman"/>
    <w:pitch w:val="variable"/>
    <w:sig w:usb0="00008003" w:usb1="00000000" w:usb2="00000000" w:usb3="00000000" w:csb0="00000001" w:csb1="00000000"/>
  </w:font>
  <w:font w:name="serif">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BC742" w14:textId="77777777" w:rsidR="0049483B" w:rsidRDefault="0049483B">
      <w:r>
        <w:rPr>
          <w:color w:val="000000"/>
        </w:rPr>
        <w:separator/>
      </w:r>
    </w:p>
  </w:footnote>
  <w:footnote w:type="continuationSeparator" w:id="0">
    <w:p w14:paraId="67D8122E" w14:textId="77777777" w:rsidR="0049483B" w:rsidRDefault="004948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AB"/>
    <w:rsid w:val="00035BE0"/>
    <w:rsid w:val="0049483B"/>
    <w:rsid w:val="009333AB"/>
    <w:rsid w:val="00A518C6"/>
    <w:rsid w:val="00CE2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7DE4A"/>
  <w15:docId w15:val="{6A3D7E8F-DC75-4A1B-B2E8-E0F17A35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roid Sans" w:hAnsi="Liberation Serif" w:cs="Lohit Hind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Heading"/>
    <w:next w:val="Textbody"/>
    <w:pPr>
      <w:outlineLvl w:val="2"/>
    </w:pPr>
    <w:rPr>
      <w:rFonts w:ascii="Liberation Serif" w:hAnsi="Liberation Serif"/>
      <w:b/>
      <w:bCs/>
    </w:rPr>
  </w:style>
  <w:style w:type="paragraph" w:styleId="Heading4">
    <w:name w:val="heading 4"/>
    <w:basedOn w:val="Heading"/>
    <w:next w:val="Textbody"/>
    <w:pPr>
      <w:outlineLvl w:val="3"/>
    </w:pPr>
    <w:rPr>
      <w:rFonts w:ascii="Liberation Serif"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Standard"/>
    <w:pPr>
      <w:spacing w:after="283"/>
      <w:ind w:left="567" w:right="567"/>
    </w:pPr>
  </w:style>
  <w:style w:type="paragraph" w:customStyle="1" w:styleId="HorizontalLine">
    <w:name w:val="Horizontal Line"/>
    <w:basedOn w:val="Standard"/>
    <w:next w:val="Textbody"/>
    <w:pPr>
      <w:suppressLineNumbers/>
      <w:spacing w:after="283"/>
    </w:pPr>
    <w:rPr>
      <w:sz w:val="12"/>
      <w:szCs w:val="12"/>
    </w:rPr>
  </w:style>
  <w:style w:type="character" w:styleId="Emphasis">
    <w:name w:val="Emphasis"/>
    <w:rPr>
      <w:i/>
      <w:iCs/>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character" w:customStyle="1" w:styleId="text">
    <w:name w:val="text"/>
    <w:basedOn w:val="DefaultParagraphFont"/>
    <w:rsid w:val="00A518C6"/>
  </w:style>
  <w:style w:type="character" w:customStyle="1" w:styleId="apple-converted-space">
    <w:name w:val="apple-converted-space"/>
    <w:basedOn w:val="DefaultParagraphFont"/>
    <w:rsid w:val="00A518C6"/>
  </w:style>
  <w:style w:type="character" w:customStyle="1" w:styleId="small-caps">
    <w:name w:val="small-caps"/>
    <w:basedOn w:val="DefaultParagraphFont"/>
    <w:rsid w:val="00A518C6"/>
  </w:style>
  <w:style w:type="paragraph" w:customStyle="1" w:styleId="line">
    <w:name w:val="line"/>
    <w:basedOn w:val="Normal"/>
    <w:rsid w:val="00CE2A68"/>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455371">
      <w:bodyDiv w:val="1"/>
      <w:marLeft w:val="0"/>
      <w:marRight w:val="0"/>
      <w:marTop w:val="0"/>
      <w:marBottom w:val="0"/>
      <w:divBdr>
        <w:top w:val="none" w:sz="0" w:space="0" w:color="auto"/>
        <w:left w:val="none" w:sz="0" w:space="0" w:color="auto"/>
        <w:bottom w:val="none" w:sz="0" w:space="0" w:color="auto"/>
        <w:right w:val="none" w:sz="0" w:space="0" w:color="auto"/>
      </w:divBdr>
      <w:divsChild>
        <w:div w:id="1992443786">
          <w:marLeft w:val="240"/>
          <w:marRight w:val="0"/>
          <w:marTop w:val="240"/>
          <w:marBottom w:val="240"/>
          <w:divBdr>
            <w:top w:val="none" w:sz="0" w:space="0" w:color="auto"/>
            <w:left w:val="none" w:sz="0" w:space="0" w:color="auto"/>
            <w:bottom w:val="none" w:sz="0" w:space="0" w:color="auto"/>
            <w:right w:val="none" w:sz="0" w:space="0" w:color="auto"/>
          </w:divBdr>
        </w:div>
        <w:div w:id="305166223">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Cunnning</dc:creator>
  <cp:lastModifiedBy>Bradley Cunningham</cp:lastModifiedBy>
  <cp:revision>3</cp:revision>
  <cp:lastPrinted>2013-09-23T11:29:00Z</cp:lastPrinted>
  <dcterms:created xsi:type="dcterms:W3CDTF">2017-01-05T17:29:00Z</dcterms:created>
  <dcterms:modified xsi:type="dcterms:W3CDTF">2018-01-04T12:12:00Z</dcterms:modified>
</cp:coreProperties>
</file>