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04FE71" w14:textId="77777777" w:rsidR="00A11D01" w:rsidRPr="005A1750" w:rsidRDefault="005A1750">
      <w:pPr>
        <w:spacing w:line="360" w:lineRule="auto"/>
        <w:jc w:val="center"/>
        <w:rPr>
          <w:rFonts w:ascii="Times New Roman" w:hAnsi="Times New Roman" w:cs="Times New Roman"/>
        </w:rPr>
      </w:pPr>
      <w:r w:rsidRPr="005A1750">
        <w:rPr>
          <w:rFonts w:ascii="Times New Roman" w:hAnsi="Times New Roman" w:cs="Times New Roman"/>
          <w:b/>
          <w:bCs/>
          <w:color w:val="800000"/>
        </w:rPr>
        <w:t>The First Sunday in Advent</w:t>
      </w:r>
    </w:p>
    <w:p w14:paraId="7904FE72" w14:textId="7DECDF0C" w:rsidR="00A11D01" w:rsidRPr="005A1750" w:rsidRDefault="005A1750">
      <w:pPr>
        <w:spacing w:line="360" w:lineRule="auto"/>
        <w:rPr>
          <w:rFonts w:ascii="Times New Roman" w:hAnsi="Times New Roman" w:cs="Times New Roman"/>
        </w:rPr>
      </w:pPr>
      <w:r w:rsidRPr="005A1750">
        <w:rPr>
          <w:rFonts w:ascii="Times New Roman" w:hAnsi="Times New Roman" w:cs="Times New Roman"/>
          <w:sz w:val="28"/>
          <w:szCs w:val="28"/>
        </w:rPr>
        <w:t xml:space="preserve">The </w:t>
      </w:r>
      <w:r w:rsidR="006A72FE">
        <w:rPr>
          <w:rFonts w:ascii="Times New Roman" w:hAnsi="Times New Roman" w:cs="Times New Roman"/>
          <w:sz w:val="28"/>
          <w:szCs w:val="28"/>
        </w:rPr>
        <w:t xml:space="preserve">Old Testament is written </w:t>
      </w:r>
      <w:r w:rsidR="006437B9">
        <w:rPr>
          <w:rFonts w:ascii="Times New Roman" w:hAnsi="Times New Roman" w:cs="Times New Roman"/>
          <w:sz w:val="28"/>
          <w:szCs w:val="28"/>
        </w:rPr>
        <w:t>in the 28</w:t>
      </w:r>
      <w:r w:rsidR="006437B9" w:rsidRPr="006437B9">
        <w:rPr>
          <w:rFonts w:ascii="Times New Roman" w:hAnsi="Times New Roman" w:cs="Times New Roman"/>
          <w:sz w:val="28"/>
          <w:szCs w:val="28"/>
          <w:vertAlign w:val="superscript"/>
        </w:rPr>
        <w:t>th</w:t>
      </w:r>
      <w:r w:rsidR="006437B9">
        <w:rPr>
          <w:rFonts w:ascii="Times New Roman" w:hAnsi="Times New Roman" w:cs="Times New Roman"/>
          <w:sz w:val="28"/>
          <w:szCs w:val="28"/>
        </w:rPr>
        <w:t xml:space="preserve"> chapter of the Prophet Isaiah beginning at the 14</w:t>
      </w:r>
      <w:r w:rsidR="006437B9" w:rsidRPr="006437B9">
        <w:rPr>
          <w:rFonts w:ascii="Times New Roman" w:hAnsi="Times New Roman" w:cs="Times New Roman"/>
          <w:sz w:val="28"/>
          <w:szCs w:val="28"/>
          <w:vertAlign w:val="superscript"/>
        </w:rPr>
        <w:t>th</w:t>
      </w:r>
      <w:r w:rsidR="006437B9">
        <w:rPr>
          <w:rFonts w:ascii="Times New Roman" w:hAnsi="Times New Roman" w:cs="Times New Roman"/>
          <w:sz w:val="28"/>
          <w:szCs w:val="28"/>
        </w:rPr>
        <w:t xml:space="preserve"> verse. </w:t>
      </w:r>
    </w:p>
    <w:p w14:paraId="7904FE73" w14:textId="77777777" w:rsidR="00A11D01" w:rsidRPr="005A1750" w:rsidRDefault="005A1750">
      <w:pPr>
        <w:spacing w:line="360" w:lineRule="auto"/>
        <w:rPr>
          <w:rFonts w:ascii="Times New Roman" w:hAnsi="Times New Roman" w:cs="Times New Roman"/>
        </w:rPr>
      </w:pPr>
      <w:r w:rsidRPr="005A1750">
        <w:rPr>
          <w:rFonts w:ascii="Times New Roman" w:hAnsi="Times New Roman" w:cs="Times New Roman"/>
          <w:sz w:val="28"/>
          <w:szCs w:val="28"/>
        </w:rPr>
        <w:t>This passage may be found in the pew bible on page 813.</w:t>
      </w:r>
    </w:p>
    <w:p w14:paraId="7904FE77" w14:textId="77777777" w:rsidR="00A11D01" w:rsidRPr="005A1750" w:rsidRDefault="00A11D01">
      <w:pPr>
        <w:rPr>
          <w:rFonts w:ascii="Times New Roman" w:hAnsi="Times New Roman" w:cs="Times New Roman"/>
        </w:rPr>
        <w:sectPr w:rsidR="00A11D01" w:rsidRPr="005A1750">
          <w:pgSz w:w="12240" w:h="15840"/>
          <w:pgMar w:top="1134" w:right="1134" w:bottom="1134" w:left="1134" w:header="0" w:footer="0" w:gutter="0"/>
          <w:cols w:space="720"/>
          <w:formProt w:val="0"/>
        </w:sectPr>
      </w:pPr>
    </w:p>
    <w:p w14:paraId="5E14F0DB" w14:textId="77777777" w:rsidR="005A1750" w:rsidRPr="005A1750" w:rsidRDefault="005A1750" w:rsidP="005A1750">
      <w:pPr>
        <w:rPr>
          <w:rFonts w:ascii="Times New Roman" w:hAnsi="Times New Roman" w:cs="Times New Roman"/>
          <w:color w:val="800000"/>
          <w:sz w:val="30"/>
          <w:szCs w:val="30"/>
        </w:rPr>
        <w:sectPr w:rsidR="005A1750" w:rsidRPr="005A1750">
          <w:type w:val="continuous"/>
          <w:pgSz w:w="12240" w:h="15840"/>
          <w:pgMar w:top="1134" w:right="1134" w:bottom="1134" w:left="1134" w:header="0" w:footer="0" w:gutter="0"/>
          <w:cols w:num="2" w:sep="1" w:space="432"/>
          <w:formProt w:val="0"/>
        </w:sectPr>
      </w:pPr>
      <w:r w:rsidRPr="005A1750">
        <w:rPr>
          <w:rFonts w:ascii="Times New Roman" w:hAnsi="Times New Roman" w:cs="Times New Roman"/>
          <w:color w:val="800000"/>
          <w:sz w:val="30"/>
          <w:szCs w:val="30"/>
        </w:rPr>
        <w:t xml:space="preserve">[Pause] </w:t>
      </w:r>
    </w:p>
    <w:p w14:paraId="6928F8B9" w14:textId="4EBA59D4" w:rsidR="005A1750" w:rsidRPr="005A1750" w:rsidRDefault="005A1750" w:rsidP="005A1750">
      <w:pPr>
        <w:rPr>
          <w:rFonts w:ascii="Times New Roman" w:hAnsi="Times New Roman" w:cs="Times New Roman"/>
          <w:sz w:val="28"/>
          <w:szCs w:val="28"/>
        </w:rPr>
      </w:pPr>
      <w:r w:rsidRPr="005A1750">
        <w:rPr>
          <w:rFonts w:ascii="Times New Roman" w:hAnsi="Times New Roman" w:cs="Times New Roman"/>
          <w:sz w:val="28"/>
          <w:szCs w:val="28"/>
        </w:rPr>
        <w:t>Therefore hear the word of the Lord, you scornful men,</w:t>
      </w:r>
      <w:r w:rsidRPr="005A1750">
        <w:rPr>
          <w:rFonts w:ascii="Times New Roman" w:hAnsi="Times New Roman" w:cs="Times New Roman"/>
          <w:sz w:val="28"/>
          <w:szCs w:val="28"/>
        </w:rPr>
        <w:br/>
        <w:t>Who rule this people who are in Jerusalem,</w:t>
      </w:r>
      <w:r w:rsidRPr="005A1750">
        <w:rPr>
          <w:rFonts w:ascii="Times New Roman" w:hAnsi="Times New Roman" w:cs="Times New Roman"/>
          <w:sz w:val="28"/>
          <w:szCs w:val="28"/>
        </w:rPr>
        <w:br/>
        <w:t>15 Because you have said, “We have made a covenant with death,</w:t>
      </w:r>
      <w:r w:rsidRPr="005A1750">
        <w:rPr>
          <w:rFonts w:ascii="Times New Roman" w:hAnsi="Times New Roman" w:cs="Times New Roman"/>
          <w:sz w:val="28"/>
          <w:szCs w:val="28"/>
        </w:rPr>
        <w:br/>
        <w:t xml:space="preserve">And with </w:t>
      </w:r>
      <w:proofErr w:type="spellStart"/>
      <w:r w:rsidRPr="005A1750">
        <w:rPr>
          <w:rFonts w:ascii="Times New Roman" w:hAnsi="Times New Roman" w:cs="Times New Roman"/>
          <w:sz w:val="28"/>
          <w:szCs w:val="28"/>
        </w:rPr>
        <w:t>Sheol</w:t>
      </w:r>
      <w:proofErr w:type="spellEnd"/>
      <w:r w:rsidRPr="005A1750">
        <w:rPr>
          <w:rFonts w:ascii="Times New Roman" w:hAnsi="Times New Roman" w:cs="Times New Roman"/>
          <w:sz w:val="28"/>
          <w:szCs w:val="28"/>
        </w:rPr>
        <w:t xml:space="preserve"> we are in agreement.</w:t>
      </w:r>
      <w:r w:rsidRPr="005A1750">
        <w:rPr>
          <w:rFonts w:ascii="Times New Roman" w:hAnsi="Times New Roman" w:cs="Times New Roman"/>
          <w:sz w:val="28"/>
          <w:szCs w:val="28"/>
        </w:rPr>
        <w:br/>
        <w:t>When the overflowing scourge passes through,</w:t>
      </w:r>
      <w:r w:rsidRPr="005A1750">
        <w:rPr>
          <w:rFonts w:ascii="Times New Roman" w:hAnsi="Times New Roman" w:cs="Times New Roman"/>
          <w:sz w:val="28"/>
          <w:szCs w:val="28"/>
        </w:rPr>
        <w:br/>
        <w:t>It will not come to us,</w:t>
      </w:r>
      <w:r w:rsidRPr="005A1750">
        <w:rPr>
          <w:rFonts w:ascii="Times New Roman" w:hAnsi="Times New Roman" w:cs="Times New Roman"/>
          <w:sz w:val="28"/>
          <w:szCs w:val="28"/>
        </w:rPr>
        <w:br/>
        <w:t>For we have made lies our refuge,</w:t>
      </w:r>
      <w:r w:rsidRPr="005A1750">
        <w:rPr>
          <w:rFonts w:ascii="Times New Roman" w:hAnsi="Times New Roman" w:cs="Times New Roman"/>
          <w:sz w:val="28"/>
          <w:szCs w:val="28"/>
        </w:rPr>
        <w:br/>
        <w:t>And under falsehood we have hidden ourselves.”</w:t>
      </w:r>
    </w:p>
    <w:p w14:paraId="63DAB05D" w14:textId="77777777" w:rsidR="005A1750" w:rsidRPr="005A1750" w:rsidRDefault="005A1750" w:rsidP="005A1750">
      <w:pPr>
        <w:rPr>
          <w:rFonts w:ascii="Times New Roman" w:hAnsi="Times New Roman" w:cs="Times New Roman"/>
          <w:sz w:val="28"/>
          <w:szCs w:val="28"/>
        </w:rPr>
      </w:pPr>
      <w:r w:rsidRPr="005A1750">
        <w:rPr>
          <w:rFonts w:ascii="Times New Roman" w:hAnsi="Times New Roman" w:cs="Times New Roman"/>
          <w:sz w:val="28"/>
          <w:szCs w:val="28"/>
        </w:rPr>
        <w:t>16 Therefore thus says the Lord God:</w:t>
      </w:r>
    </w:p>
    <w:p w14:paraId="57ACD3D9" w14:textId="77777777" w:rsidR="005A1750" w:rsidRPr="005A1750" w:rsidRDefault="005A1750" w:rsidP="005A1750">
      <w:pPr>
        <w:rPr>
          <w:rFonts w:ascii="Times New Roman" w:hAnsi="Times New Roman" w:cs="Times New Roman"/>
          <w:sz w:val="28"/>
          <w:szCs w:val="28"/>
        </w:rPr>
      </w:pPr>
      <w:r w:rsidRPr="005A1750">
        <w:rPr>
          <w:rFonts w:ascii="Times New Roman" w:hAnsi="Times New Roman" w:cs="Times New Roman"/>
          <w:sz w:val="28"/>
          <w:szCs w:val="28"/>
        </w:rPr>
        <w:t>“Behold, I lay in Zion a stone for a foundation,</w:t>
      </w:r>
      <w:r w:rsidRPr="005A1750">
        <w:rPr>
          <w:rFonts w:ascii="Times New Roman" w:hAnsi="Times New Roman" w:cs="Times New Roman"/>
          <w:sz w:val="28"/>
          <w:szCs w:val="28"/>
        </w:rPr>
        <w:br/>
        <w:t>A tried stone, a precious cornerstone, a sure foundation;</w:t>
      </w:r>
      <w:r w:rsidRPr="005A1750">
        <w:rPr>
          <w:rFonts w:ascii="Times New Roman" w:hAnsi="Times New Roman" w:cs="Times New Roman"/>
          <w:sz w:val="28"/>
          <w:szCs w:val="28"/>
        </w:rPr>
        <w:br/>
        <w:t>Whoever believes will not act hastily.</w:t>
      </w:r>
      <w:r w:rsidRPr="005A1750">
        <w:rPr>
          <w:rFonts w:ascii="Times New Roman" w:hAnsi="Times New Roman" w:cs="Times New Roman"/>
          <w:sz w:val="28"/>
          <w:szCs w:val="28"/>
        </w:rPr>
        <w:br/>
        <w:t>17 Also I will make justice the measuring line,</w:t>
      </w:r>
      <w:r w:rsidRPr="005A1750">
        <w:rPr>
          <w:rFonts w:ascii="Times New Roman" w:hAnsi="Times New Roman" w:cs="Times New Roman"/>
          <w:sz w:val="28"/>
          <w:szCs w:val="28"/>
        </w:rPr>
        <w:br/>
        <w:t>And righteousness the plummet;</w:t>
      </w:r>
      <w:r w:rsidRPr="005A1750">
        <w:rPr>
          <w:rFonts w:ascii="Times New Roman" w:hAnsi="Times New Roman" w:cs="Times New Roman"/>
          <w:sz w:val="28"/>
          <w:szCs w:val="28"/>
        </w:rPr>
        <w:br/>
        <w:t>The hail will sweep away the refuge of lies,</w:t>
      </w:r>
      <w:r w:rsidRPr="005A1750">
        <w:rPr>
          <w:rFonts w:ascii="Times New Roman" w:hAnsi="Times New Roman" w:cs="Times New Roman"/>
          <w:sz w:val="28"/>
          <w:szCs w:val="28"/>
        </w:rPr>
        <w:br/>
        <w:t>And the waters will overflow the hiding place.</w:t>
      </w:r>
      <w:r w:rsidRPr="005A1750">
        <w:rPr>
          <w:rFonts w:ascii="Times New Roman" w:hAnsi="Times New Roman" w:cs="Times New Roman"/>
          <w:sz w:val="28"/>
          <w:szCs w:val="28"/>
        </w:rPr>
        <w:br/>
        <w:t xml:space="preserve">18 Your covenant with death will be </w:t>
      </w:r>
      <w:r w:rsidRPr="005A1750">
        <w:rPr>
          <w:rFonts w:ascii="Times New Roman" w:hAnsi="Times New Roman" w:cs="Times New Roman"/>
          <w:sz w:val="28"/>
          <w:szCs w:val="28"/>
        </w:rPr>
        <w:t>annulled,</w:t>
      </w:r>
      <w:r w:rsidRPr="005A1750">
        <w:rPr>
          <w:rFonts w:ascii="Times New Roman" w:hAnsi="Times New Roman" w:cs="Times New Roman"/>
          <w:sz w:val="28"/>
          <w:szCs w:val="28"/>
        </w:rPr>
        <w:br/>
        <w:t xml:space="preserve">And your agreement with </w:t>
      </w:r>
      <w:proofErr w:type="spellStart"/>
      <w:r w:rsidRPr="005A1750">
        <w:rPr>
          <w:rFonts w:ascii="Times New Roman" w:hAnsi="Times New Roman" w:cs="Times New Roman"/>
          <w:sz w:val="28"/>
          <w:szCs w:val="28"/>
        </w:rPr>
        <w:t>Sheol</w:t>
      </w:r>
      <w:proofErr w:type="spellEnd"/>
      <w:r w:rsidRPr="005A1750">
        <w:rPr>
          <w:rFonts w:ascii="Times New Roman" w:hAnsi="Times New Roman" w:cs="Times New Roman"/>
          <w:sz w:val="28"/>
          <w:szCs w:val="28"/>
        </w:rPr>
        <w:t xml:space="preserve"> will not stand;</w:t>
      </w:r>
      <w:r w:rsidRPr="005A1750">
        <w:rPr>
          <w:rFonts w:ascii="Times New Roman" w:hAnsi="Times New Roman" w:cs="Times New Roman"/>
          <w:sz w:val="28"/>
          <w:szCs w:val="28"/>
        </w:rPr>
        <w:br/>
        <w:t>When the overflowing scourge passes through,</w:t>
      </w:r>
      <w:r w:rsidRPr="005A1750">
        <w:rPr>
          <w:rFonts w:ascii="Times New Roman" w:hAnsi="Times New Roman" w:cs="Times New Roman"/>
          <w:sz w:val="28"/>
          <w:szCs w:val="28"/>
        </w:rPr>
        <w:br/>
        <w:t>Then you will be trampled down by it.</w:t>
      </w:r>
      <w:r w:rsidRPr="005A1750">
        <w:rPr>
          <w:rFonts w:ascii="Times New Roman" w:hAnsi="Times New Roman" w:cs="Times New Roman"/>
          <w:sz w:val="28"/>
          <w:szCs w:val="28"/>
        </w:rPr>
        <w:br/>
        <w:t>19 As often as it goes out it will take you;</w:t>
      </w:r>
      <w:r w:rsidRPr="005A1750">
        <w:rPr>
          <w:rFonts w:ascii="Times New Roman" w:hAnsi="Times New Roman" w:cs="Times New Roman"/>
          <w:sz w:val="28"/>
          <w:szCs w:val="28"/>
        </w:rPr>
        <w:br/>
        <w:t>For morning by morning it will pass over,</w:t>
      </w:r>
      <w:r w:rsidRPr="005A1750">
        <w:rPr>
          <w:rFonts w:ascii="Times New Roman" w:hAnsi="Times New Roman" w:cs="Times New Roman"/>
          <w:sz w:val="28"/>
          <w:szCs w:val="28"/>
        </w:rPr>
        <w:br/>
        <w:t>And by day and by night;</w:t>
      </w:r>
      <w:r w:rsidRPr="005A1750">
        <w:rPr>
          <w:rFonts w:ascii="Times New Roman" w:hAnsi="Times New Roman" w:cs="Times New Roman"/>
          <w:sz w:val="28"/>
          <w:szCs w:val="28"/>
        </w:rPr>
        <w:br/>
        <w:t>It will be a terror just to understand the report.”</w:t>
      </w:r>
    </w:p>
    <w:p w14:paraId="1C481389" w14:textId="77777777" w:rsidR="005A1750" w:rsidRPr="005A1750" w:rsidRDefault="005A1750" w:rsidP="005A1750">
      <w:pPr>
        <w:rPr>
          <w:rFonts w:ascii="Times New Roman" w:hAnsi="Times New Roman" w:cs="Times New Roman"/>
          <w:sz w:val="28"/>
          <w:szCs w:val="28"/>
        </w:rPr>
      </w:pPr>
      <w:r w:rsidRPr="005A1750">
        <w:rPr>
          <w:rFonts w:ascii="Times New Roman" w:hAnsi="Times New Roman" w:cs="Times New Roman"/>
          <w:sz w:val="28"/>
          <w:szCs w:val="28"/>
        </w:rPr>
        <w:t>20 For the bed is too short to stretch out on,</w:t>
      </w:r>
      <w:r w:rsidRPr="005A1750">
        <w:rPr>
          <w:rFonts w:ascii="Times New Roman" w:hAnsi="Times New Roman" w:cs="Times New Roman"/>
          <w:sz w:val="28"/>
          <w:szCs w:val="28"/>
        </w:rPr>
        <w:br/>
        <w:t>And the covering so narrow that one cannot wrap himself in it.</w:t>
      </w:r>
      <w:r w:rsidRPr="005A1750">
        <w:rPr>
          <w:rFonts w:ascii="Times New Roman" w:hAnsi="Times New Roman" w:cs="Times New Roman"/>
          <w:sz w:val="28"/>
          <w:szCs w:val="28"/>
        </w:rPr>
        <w:br/>
        <w:t xml:space="preserve">21 For the Lord will rise up as at Mount </w:t>
      </w:r>
      <w:proofErr w:type="spellStart"/>
      <w:r w:rsidRPr="005A1750">
        <w:rPr>
          <w:rFonts w:ascii="Times New Roman" w:hAnsi="Times New Roman" w:cs="Times New Roman"/>
          <w:sz w:val="28"/>
          <w:szCs w:val="28"/>
        </w:rPr>
        <w:t>Perazim</w:t>
      </w:r>
      <w:proofErr w:type="spellEnd"/>
      <w:r w:rsidRPr="005A1750">
        <w:rPr>
          <w:rFonts w:ascii="Times New Roman" w:hAnsi="Times New Roman" w:cs="Times New Roman"/>
          <w:sz w:val="28"/>
          <w:szCs w:val="28"/>
        </w:rPr>
        <w:t>,</w:t>
      </w:r>
      <w:r w:rsidRPr="005A1750">
        <w:rPr>
          <w:rFonts w:ascii="Times New Roman" w:hAnsi="Times New Roman" w:cs="Times New Roman"/>
          <w:sz w:val="28"/>
          <w:szCs w:val="28"/>
        </w:rPr>
        <w:br/>
        <w:t>He will be angry as in the Valley of Gibeon—</w:t>
      </w:r>
      <w:r w:rsidRPr="005A1750">
        <w:rPr>
          <w:rFonts w:ascii="Times New Roman" w:hAnsi="Times New Roman" w:cs="Times New Roman"/>
          <w:sz w:val="28"/>
          <w:szCs w:val="28"/>
        </w:rPr>
        <w:br/>
        <w:t>That He may do His work, His awesome work,</w:t>
      </w:r>
      <w:r w:rsidRPr="005A1750">
        <w:rPr>
          <w:rFonts w:ascii="Times New Roman" w:hAnsi="Times New Roman" w:cs="Times New Roman"/>
          <w:sz w:val="28"/>
          <w:szCs w:val="28"/>
        </w:rPr>
        <w:br/>
        <w:t>And bring to pass His act, His unusual act.</w:t>
      </w:r>
      <w:r w:rsidRPr="005A1750">
        <w:rPr>
          <w:rFonts w:ascii="Times New Roman" w:hAnsi="Times New Roman" w:cs="Times New Roman"/>
          <w:sz w:val="28"/>
          <w:szCs w:val="28"/>
        </w:rPr>
        <w:br/>
        <w:t>22 Now therefore, do not be mockers,</w:t>
      </w:r>
      <w:r w:rsidRPr="005A1750">
        <w:rPr>
          <w:rFonts w:ascii="Times New Roman" w:hAnsi="Times New Roman" w:cs="Times New Roman"/>
          <w:sz w:val="28"/>
          <w:szCs w:val="28"/>
        </w:rPr>
        <w:br/>
        <w:t>Lest your bonds be made strong;</w:t>
      </w:r>
      <w:r w:rsidRPr="005A1750">
        <w:rPr>
          <w:rFonts w:ascii="Times New Roman" w:hAnsi="Times New Roman" w:cs="Times New Roman"/>
          <w:sz w:val="28"/>
          <w:szCs w:val="28"/>
        </w:rPr>
        <w:br/>
        <w:t>For I have heard from the Lord God of hosts,</w:t>
      </w:r>
      <w:r w:rsidRPr="005A1750">
        <w:rPr>
          <w:rFonts w:ascii="Times New Roman" w:hAnsi="Times New Roman" w:cs="Times New Roman"/>
          <w:sz w:val="28"/>
          <w:szCs w:val="28"/>
        </w:rPr>
        <w:br/>
        <w:t>A destruction determined even upon the whole earth.</w:t>
      </w:r>
    </w:p>
    <w:p w14:paraId="28B52733" w14:textId="77777777" w:rsidR="005A1750" w:rsidRPr="005A1750" w:rsidRDefault="005A1750" w:rsidP="005A1750">
      <w:pPr>
        <w:pStyle w:val="Textbody"/>
        <w:tabs>
          <w:tab w:val="left" w:pos="390"/>
          <w:tab w:val="left" w:pos="1005"/>
        </w:tabs>
        <w:spacing w:after="504" w:line="100" w:lineRule="atLeast"/>
        <w:rPr>
          <w:rFonts w:ascii="Times New Roman" w:hAnsi="Times New Roman" w:cs="Times New Roman"/>
        </w:rPr>
        <w:sectPr w:rsidR="005A1750" w:rsidRPr="005A1750" w:rsidSect="005A1750">
          <w:type w:val="continuous"/>
          <w:pgSz w:w="12240" w:h="15840"/>
          <w:pgMar w:top="1134" w:right="1134" w:bottom="1134" w:left="1134" w:header="0" w:footer="0" w:gutter="0"/>
          <w:cols w:num="2" w:space="432"/>
          <w:formProt w:val="0"/>
        </w:sectPr>
      </w:pPr>
    </w:p>
    <w:p w14:paraId="7904FE7B" w14:textId="6468EF67" w:rsidR="00A11D01" w:rsidRPr="005A1750" w:rsidRDefault="00A11D01" w:rsidP="005A1750">
      <w:pPr>
        <w:pStyle w:val="Textbody"/>
        <w:tabs>
          <w:tab w:val="left" w:pos="390"/>
          <w:tab w:val="left" w:pos="1005"/>
        </w:tabs>
        <w:spacing w:after="504" w:line="100" w:lineRule="atLeast"/>
        <w:rPr>
          <w:rFonts w:ascii="Times New Roman" w:hAnsi="Times New Roman" w:cs="Times New Roman"/>
        </w:rPr>
      </w:pPr>
    </w:p>
    <w:p w14:paraId="7904FE7C" w14:textId="77777777" w:rsidR="00A11D01" w:rsidRPr="005A1750" w:rsidRDefault="005A1750">
      <w:pPr>
        <w:pStyle w:val="Textbody"/>
        <w:tabs>
          <w:tab w:val="clear" w:pos="709"/>
          <w:tab w:val="left" w:pos="390"/>
          <w:tab w:val="left" w:pos="720"/>
          <w:tab w:val="left" w:pos="1005"/>
        </w:tabs>
        <w:spacing w:after="504" w:line="100" w:lineRule="atLeast"/>
        <w:rPr>
          <w:rFonts w:ascii="Times New Roman" w:hAnsi="Times New Roman" w:cs="Times New Roman"/>
        </w:rPr>
      </w:pPr>
      <w:r w:rsidRPr="005A1750">
        <w:rPr>
          <w:rFonts w:ascii="Times New Roman" w:hAnsi="Times New Roman" w:cs="Times New Roman"/>
          <w:color w:val="800000"/>
          <w:sz w:val="30"/>
          <w:szCs w:val="30"/>
        </w:rPr>
        <w:t xml:space="preserve">[Pause] </w:t>
      </w:r>
      <w:r w:rsidRPr="005A1750">
        <w:rPr>
          <w:rFonts w:ascii="Times New Roman" w:hAnsi="Times New Roman" w:cs="Times New Roman"/>
          <w:sz w:val="28"/>
          <w:szCs w:val="28"/>
        </w:rPr>
        <w:t>This is the word of the Lord.</w:t>
      </w:r>
    </w:p>
    <w:p w14:paraId="7904FE7D" w14:textId="77777777" w:rsidR="00A11D01" w:rsidRPr="005A1750" w:rsidRDefault="00A11D01">
      <w:pPr>
        <w:rPr>
          <w:rFonts w:ascii="Times New Roman" w:hAnsi="Times New Roman" w:cs="Times New Roman"/>
        </w:rPr>
        <w:sectPr w:rsidR="00A11D01" w:rsidRPr="005A1750">
          <w:type w:val="continuous"/>
          <w:pgSz w:w="12240" w:h="15840"/>
          <w:pgMar w:top="1134" w:right="1134" w:bottom="1134" w:left="1134" w:header="0" w:footer="0" w:gutter="0"/>
          <w:cols w:num="2" w:sep="1" w:space="432"/>
          <w:formProt w:val="0"/>
        </w:sectPr>
      </w:pPr>
    </w:p>
    <w:p w14:paraId="7904FE7F" w14:textId="77777777" w:rsidR="00A11D01" w:rsidRPr="005A1750" w:rsidRDefault="005A1750">
      <w:pPr>
        <w:pageBreakBefore/>
        <w:spacing w:line="360" w:lineRule="auto"/>
        <w:jc w:val="center"/>
        <w:rPr>
          <w:rFonts w:ascii="Times New Roman" w:hAnsi="Times New Roman" w:cs="Times New Roman"/>
        </w:rPr>
      </w:pPr>
      <w:r w:rsidRPr="005A1750">
        <w:rPr>
          <w:rFonts w:ascii="Times New Roman" w:hAnsi="Times New Roman" w:cs="Times New Roman"/>
          <w:b/>
          <w:bCs/>
          <w:color w:val="800000"/>
        </w:rPr>
        <w:lastRenderedPageBreak/>
        <w:t>The First Sunday in Advent</w:t>
      </w:r>
    </w:p>
    <w:p w14:paraId="7904FE80" w14:textId="77777777" w:rsidR="00A11D01" w:rsidRPr="005A1750" w:rsidRDefault="005A1750">
      <w:pPr>
        <w:spacing w:line="360" w:lineRule="auto"/>
        <w:rPr>
          <w:rFonts w:ascii="Times New Roman" w:hAnsi="Times New Roman" w:cs="Times New Roman"/>
        </w:rPr>
      </w:pPr>
      <w:r w:rsidRPr="005A1750">
        <w:rPr>
          <w:rFonts w:ascii="Times New Roman" w:hAnsi="Times New Roman" w:cs="Times New Roman"/>
          <w:b/>
        </w:rPr>
        <w:t xml:space="preserve">The Psalter –Psalm 50:1-6 </w:t>
      </w:r>
    </w:p>
    <w:p w14:paraId="7904FE81" w14:textId="77777777" w:rsidR="00A11D01" w:rsidRPr="005A1750" w:rsidRDefault="00A11D01">
      <w:pPr>
        <w:pStyle w:val="HorizontalLine"/>
        <w:spacing w:line="360" w:lineRule="auto"/>
        <w:rPr>
          <w:rFonts w:ascii="Times New Roman" w:hAnsi="Times New Roman" w:cs="Times New Roman"/>
        </w:rPr>
      </w:pPr>
    </w:p>
    <w:p w14:paraId="7904FE82" w14:textId="77777777" w:rsidR="00A11D01" w:rsidRPr="005A1750" w:rsidRDefault="00A11D01">
      <w:pPr>
        <w:rPr>
          <w:rFonts w:ascii="Times New Roman" w:hAnsi="Times New Roman" w:cs="Times New Roman"/>
        </w:rPr>
        <w:sectPr w:rsidR="00A11D01" w:rsidRPr="005A1750">
          <w:type w:val="continuous"/>
          <w:pgSz w:w="12240" w:h="15840"/>
          <w:pgMar w:top="1134" w:right="1134" w:bottom="1134" w:left="1134" w:header="0" w:footer="0" w:gutter="0"/>
          <w:cols w:space="720"/>
          <w:formProt w:val="0"/>
        </w:sectPr>
      </w:pPr>
    </w:p>
    <w:p w14:paraId="7904FE83" w14:textId="77777777" w:rsidR="00A11D01" w:rsidRPr="005A1750" w:rsidRDefault="005A1750">
      <w:pPr>
        <w:spacing w:after="58"/>
        <w:rPr>
          <w:rFonts w:ascii="Times New Roman" w:hAnsi="Times New Roman" w:cs="Times New Roman"/>
        </w:rPr>
      </w:pPr>
      <w:r w:rsidRPr="005A1750">
        <w:rPr>
          <w:rFonts w:ascii="Times New Roman" w:hAnsi="Times New Roman" w:cs="Times New Roman"/>
          <w:b/>
          <w:bCs/>
        </w:rPr>
        <w:t xml:space="preserve">THE LORD, even the </w:t>
      </w:r>
      <w:proofErr w:type="gramStart"/>
      <w:r w:rsidRPr="005A1750">
        <w:rPr>
          <w:rFonts w:ascii="Times New Roman" w:hAnsi="Times New Roman" w:cs="Times New Roman"/>
          <w:b/>
          <w:bCs/>
        </w:rPr>
        <w:t>Most Mighty</w:t>
      </w:r>
      <w:proofErr w:type="gramEnd"/>
      <w:r w:rsidRPr="005A1750">
        <w:rPr>
          <w:rFonts w:ascii="Times New Roman" w:hAnsi="Times New Roman" w:cs="Times New Roman"/>
          <w:b/>
          <w:bCs/>
        </w:rPr>
        <w:t xml:space="preserve"> God, hath spoken, * and called the world, from the rising up of the sun unto the going down thereof.</w:t>
      </w:r>
    </w:p>
    <w:p w14:paraId="7904FE84" w14:textId="77777777" w:rsidR="00A11D01" w:rsidRPr="005A1750" w:rsidRDefault="00A11D01">
      <w:pPr>
        <w:spacing w:after="58"/>
        <w:rPr>
          <w:rFonts w:ascii="Times New Roman" w:hAnsi="Times New Roman" w:cs="Times New Roman"/>
        </w:rPr>
      </w:pPr>
    </w:p>
    <w:p w14:paraId="7904FE85" w14:textId="77777777" w:rsidR="00A11D01" w:rsidRPr="005A1750" w:rsidRDefault="005A1750">
      <w:pPr>
        <w:spacing w:after="58"/>
        <w:rPr>
          <w:rFonts w:ascii="Times New Roman" w:hAnsi="Times New Roman" w:cs="Times New Roman"/>
        </w:rPr>
      </w:pPr>
      <w:r w:rsidRPr="005A1750">
        <w:rPr>
          <w:rFonts w:ascii="Times New Roman" w:hAnsi="Times New Roman" w:cs="Times New Roman"/>
          <w:b/>
          <w:bCs/>
        </w:rPr>
        <w:t>Out of Sion hath God appeared * in perfect beauty.</w:t>
      </w:r>
      <w:r w:rsidRPr="005A1750">
        <w:rPr>
          <w:rFonts w:ascii="Times New Roman" w:hAnsi="Times New Roman" w:cs="Times New Roman"/>
          <w:b/>
          <w:bCs/>
        </w:rPr>
        <w:br/>
      </w:r>
      <w:r w:rsidRPr="005A1750">
        <w:rPr>
          <w:rFonts w:ascii="Times New Roman" w:hAnsi="Times New Roman" w:cs="Times New Roman"/>
          <w:b/>
          <w:bCs/>
        </w:rPr>
        <w:br/>
        <w:t>Our God shall come, and shall not keep silence; * there shall go before him a consuming fire, and a mighty tempest shall be stirred up round about him.</w:t>
      </w:r>
      <w:r w:rsidRPr="005A1750">
        <w:rPr>
          <w:rFonts w:ascii="Times New Roman" w:hAnsi="Times New Roman" w:cs="Times New Roman"/>
          <w:b/>
          <w:bCs/>
        </w:rPr>
        <w:br/>
        <w:t xml:space="preserve">  </w:t>
      </w:r>
      <w:r w:rsidRPr="005A1750">
        <w:rPr>
          <w:rFonts w:ascii="Times New Roman" w:hAnsi="Times New Roman" w:cs="Times New Roman"/>
          <w:b/>
          <w:bCs/>
        </w:rPr>
        <w:br/>
        <w:t>He shall call the heaven from above, * and the earth, that he may judge his people.</w:t>
      </w:r>
      <w:r w:rsidRPr="005A1750">
        <w:rPr>
          <w:rFonts w:ascii="Times New Roman" w:hAnsi="Times New Roman" w:cs="Times New Roman"/>
          <w:b/>
          <w:bCs/>
        </w:rPr>
        <w:br/>
        <w:t xml:space="preserve">  </w:t>
      </w:r>
      <w:r w:rsidRPr="005A1750">
        <w:rPr>
          <w:rFonts w:ascii="Times New Roman" w:hAnsi="Times New Roman" w:cs="Times New Roman"/>
          <w:b/>
          <w:bCs/>
        </w:rPr>
        <w:br/>
        <w:t>Gather my saints together unto me; * those that have made a covenant with me with sacrifice.</w:t>
      </w:r>
      <w:r w:rsidRPr="005A1750">
        <w:rPr>
          <w:rFonts w:ascii="Times New Roman" w:hAnsi="Times New Roman" w:cs="Times New Roman"/>
          <w:b/>
          <w:bCs/>
        </w:rPr>
        <w:br/>
        <w:t xml:space="preserve">  </w:t>
      </w:r>
      <w:r w:rsidRPr="005A1750">
        <w:rPr>
          <w:rFonts w:ascii="Times New Roman" w:hAnsi="Times New Roman" w:cs="Times New Roman"/>
          <w:b/>
          <w:bCs/>
        </w:rPr>
        <w:br/>
        <w:t>And the heavens shall declare his righteousness; * for God is Judge himself.</w:t>
      </w:r>
    </w:p>
    <w:p w14:paraId="7904FE86" w14:textId="77777777" w:rsidR="00A11D01" w:rsidRPr="005A1750" w:rsidRDefault="00A11D01">
      <w:pPr>
        <w:spacing w:after="58"/>
        <w:rPr>
          <w:rFonts w:ascii="Times New Roman" w:hAnsi="Times New Roman" w:cs="Times New Roman"/>
        </w:rPr>
      </w:pPr>
    </w:p>
    <w:p w14:paraId="7904FE8A" w14:textId="77777777" w:rsidR="00A11D01" w:rsidRPr="005A1750" w:rsidRDefault="00A11D01">
      <w:pPr>
        <w:spacing w:after="144" w:line="100" w:lineRule="atLeast"/>
        <w:jc w:val="center"/>
        <w:rPr>
          <w:rFonts w:ascii="Times New Roman" w:hAnsi="Times New Roman" w:cs="Times New Roman"/>
        </w:rPr>
      </w:pPr>
    </w:p>
    <w:p w14:paraId="7904FE8B" w14:textId="77777777" w:rsidR="00A11D01" w:rsidRPr="005A1750" w:rsidRDefault="005A1750">
      <w:pPr>
        <w:pageBreakBefore/>
        <w:spacing w:after="144" w:line="360" w:lineRule="auto"/>
        <w:jc w:val="center"/>
        <w:rPr>
          <w:rFonts w:ascii="Times New Roman" w:hAnsi="Times New Roman" w:cs="Times New Roman"/>
        </w:rPr>
      </w:pPr>
      <w:bookmarkStart w:id="0" w:name="_GoBack"/>
      <w:bookmarkEnd w:id="0"/>
      <w:r w:rsidRPr="005A1750">
        <w:rPr>
          <w:rFonts w:ascii="Times New Roman" w:hAnsi="Times New Roman" w:cs="Times New Roman"/>
          <w:b/>
          <w:bCs/>
          <w:color w:val="800000"/>
        </w:rPr>
        <w:lastRenderedPageBreak/>
        <w:t>The First Sunday in Advent</w:t>
      </w:r>
    </w:p>
    <w:p w14:paraId="7904FE8C" w14:textId="5383FF7A" w:rsidR="00A11D01" w:rsidRPr="005A1750" w:rsidRDefault="00B81019">
      <w:pPr>
        <w:spacing w:after="144" w:line="100" w:lineRule="atLeast"/>
        <w:rPr>
          <w:rFonts w:ascii="Times New Roman" w:hAnsi="Times New Roman" w:cs="Times New Roman"/>
        </w:rPr>
      </w:pPr>
      <w:r>
        <w:rPr>
          <w:rFonts w:ascii="Times New Roman" w:hAnsi="Times New Roman" w:cs="Times New Roman"/>
          <w:sz w:val="28"/>
          <w:szCs w:val="28"/>
        </w:rPr>
        <w:t xml:space="preserve">The </w:t>
      </w:r>
      <w:r w:rsidR="00262CE2">
        <w:rPr>
          <w:rFonts w:ascii="Times New Roman" w:hAnsi="Times New Roman" w:cs="Times New Roman"/>
          <w:sz w:val="28"/>
          <w:szCs w:val="28"/>
        </w:rPr>
        <w:t>Epistle</w:t>
      </w:r>
      <w:r>
        <w:rPr>
          <w:rFonts w:ascii="Times New Roman" w:hAnsi="Times New Roman" w:cs="Times New Roman"/>
          <w:sz w:val="28"/>
          <w:szCs w:val="28"/>
        </w:rPr>
        <w:t xml:space="preserve"> is written in the 13</w:t>
      </w:r>
      <w:r w:rsidRPr="00B81019">
        <w:rPr>
          <w:rFonts w:ascii="Times New Roman" w:hAnsi="Times New Roman" w:cs="Times New Roman"/>
          <w:sz w:val="28"/>
          <w:szCs w:val="28"/>
          <w:vertAlign w:val="superscript"/>
        </w:rPr>
        <w:t>th</w:t>
      </w:r>
      <w:r>
        <w:rPr>
          <w:rFonts w:ascii="Times New Roman" w:hAnsi="Times New Roman" w:cs="Times New Roman"/>
          <w:sz w:val="28"/>
          <w:szCs w:val="28"/>
        </w:rPr>
        <w:t xml:space="preserve"> chapter of </w:t>
      </w:r>
      <w:r w:rsidR="005A1750" w:rsidRPr="005A1750">
        <w:rPr>
          <w:rFonts w:ascii="Times New Roman" w:hAnsi="Times New Roman" w:cs="Times New Roman"/>
          <w:sz w:val="28"/>
          <w:szCs w:val="28"/>
        </w:rPr>
        <w:t xml:space="preserve">St. Paul's </w:t>
      </w:r>
      <w:r w:rsidR="00262CE2">
        <w:rPr>
          <w:rFonts w:ascii="Times New Roman" w:hAnsi="Times New Roman" w:cs="Times New Roman"/>
          <w:sz w:val="28"/>
          <w:szCs w:val="28"/>
        </w:rPr>
        <w:t>letter</w:t>
      </w:r>
      <w:r w:rsidR="005A1750" w:rsidRPr="005A1750">
        <w:rPr>
          <w:rFonts w:ascii="Times New Roman" w:hAnsi="Times New Roman" w:cs="Times New Roman"/>
          <w:sz w:val="28"/>
          <w:szCs w:val="28"/>
        </w:rPr>
        <w:t xml:space="preserve"> to the Romans</w:t>
      </w:r>
      <w:r w:rsidR="00262CE2">
        <w:rPr>
          <w:rFonts w:ascii="Times New Roman" w:hAnsi="Times New Roman" w:cs="Times New Roman"/>
          <w:sz w:val="28"/>
          <w:szCs w:val="28"/>
        </w:rPr>
        <w:t xml:space="preserve"> </w:t>
      </w:r>
      <w:r w:rsidR="005A1750" w:rsidRPr="005A1750">
        <w:rPr>
          <w:rFonts w:ascii="Times New Roman" w:hAnsi="Times New Roman" w:cs="Times New Roman"/>
          <w:sz w:val="28"/>
          <w:szCs w:val="28"/>
        </w:rPr>
        <w:t>beginning at the 8th verse.</w:t>
      </w:r>
    </w:p>
    <w:p w14:paraId="7904FE8D" w14:textId="68105BCF" w:rsidR="00A11D01" w:rsidRPr="005A1750" w:rsidRDefault="005A1750">
      <w:pPr>
        <w:spacing w:after="144" w:line="100" w:lineRule="atLeast"/>
        <w:rPr>
          <w:rFonts w:ascii="Times New Roman" w:hAnsi="Times New Roman" w:cs="Times New Roman"/>
        </w:rPr>
      </w:pPr>
      <w:r w:rsidRPr="005A1750">
        <w:rPr>
          <w:rFonts w:ascii="Times New Roman" w:hAnsi="Times New Roman" w:cs="Times New Roman"/>
          <w:sz w:val="28"/>
          <w:szCs w:val="28"/>
        </w:rPr>
        <w:t xml:space="preserve">This passage may be found in the Book of Common Prayer on page </w:t>
      </w:r>
      <w:r>
        <w:rPr>
          <w:rFonts w:ascii="Times New Roman" w:hAnsi="Times New Roman" w:cs="Times New Roman"/>
          <w:sz w:val="28"/>
          <w:szCs w:val="28"/>
        </w:rPr>
        <w:t>90</w:t>
      </w:r>
      <w:r w:rsidRPr="005A1750">
        <w:rPr>
          <w:rFonts w:ascii="Times New Roman" w:hAnsi="Times New Roman" w:cs="Times New Roman"/>
          <w:sz w:val="28"/>
          <w:szCs w:val="28"/>
        </w:rPr>
        <w:t>.</w:t>
      </w:r>
    </w:p>
    <w:p w14:paraId="7904FE8E" w14:textId="77777777" w:rsidR="00A11D01" w:rsidRPr="005A1750" w:rsidRDefault="00A11D01">
      <w:pPr>
        <w:spacing w:after="144" w:line="100" w:lineRule="atLeast"/>
        <w:jc w:val="center"/>
        <w:rPr>
          <w:rFonts w:ascii="Times New Roman" w:hAnsi="Times New Roman" w:cs="Times New Roman"/>
        </w:rPr>
      </w:pPr>
    </w:p>
    <w:p w14:paraId="7904FE8F" w14:textId="77777777" w:rsidR="00A11D01" w:rsidRPr="005A1750" w:rsidRDefault="005A1750">
      <w:pPr>
        <w:spacing w:after="144" w:line="100" w:lineRule="atLeast"/>
        <w:jc w:val="center"/>
        <w:rPr>
          <w:rFonts w:ascii="Times New Roman" w:hAnsi="Times New Roman" w:cs="Times New Roman"/>
        </w:rPr>
      </w:pPr>
      <w:r w:rsidRPr="005A1750">
        <w:rPr>
          <w:rFonts w:ascii="Times New Roman" w:hAnsi="Times New Roman" w:cs="Times New Roman"/>
          <w:i/>
          <w:iCs/>
        </w:rPr>
        <w:t>(Pause to allow parishioners to find the page.)</w:t>
      </w:r>
    </w:p>
    <w:p w14:paraId="7904FE90" w14:textId="77777777" w:rsidR="00A11D01" w:rsidRPr="005A1750" w:rsidRDefault="00A11D01">
      <w:pPr>
        <w:spacing w:after="144" w:line="100" w:lineRule="atLeast"/>
        <w:rPr>
          <w:rFonts w:ascii="Times New Roman" w:hAnsi="Times New Roman" w:cs="Times New Roman"/>
        </w:rPr>
      </w:pPr>
    </w:p>
    <w:p w14:paraId="7904FE91" w14:textId="77777777" w:rsidR="00A11D01" w:rsidRPr="005A1750" w:rsidRDefault="00A11D01">
      <w:pPr>
        <w:rPr>
          <w:rFonts w:ascii="Times New Roman" w:hAnsi="Times New Roman" w:cs="Times New Roman"/>
        </w:rPr>
        <w:sectPr w:rsidR="00A11D01" w:rsidRPr="005A1750">
          <w:type w:val="continuous"/>
          <w:pgSz w:w="12240" w:h="15840"/>
          <w:pgMar w:top="1134" w:right="1134" w:bottom="1134" w:left="1134" w:header="0" w:footer="0" w:gutter="0"/>
          <w:cols w:space="720"/>
          <w:formProt w:val="0"/>
        </w:sectPr>
      </w:pPr>
    </w:p>
    <w:p w14:paraId="7904FE92" w14:textId="77777777" w:rsidR="00A11D01" w:rsidRPr="005A1750" w:rsidRDefault="005A1750">
      <w:pPr>
        <w:spacing w:after="144" w:line="100" w:lineRule="atLeast"/>
        <w:rPr>
          <w:rFonts w:ascii="Times New Roman" w:hAnsi="Times New Roman" w:cs="Times New Roman"/>
        </w:rPr>
      </w:pPr>
      <w:r w:rsidRPr="005A1750">
        <w:rPr>
          <w:rFonts w:ascii="Times New Roman" w:hAnsi="Times New Roman" w:cs="Times New Roman"/>
          <w:color w:val="800000"/>
          <w:sz w:val="30"/>
          <w:szCs w:val="30"/>
        </w:rPr>
        <w:t>[Pause]</w:t>
      </w:r>
      <w:r w:rsidRPr="005A1750">
        <w:rPr>
          <w:rFonts w:ascii="Times New Roman" w:hAnsi="Times New Roman" w:cs="Times New Roman"/>
          <w:sz w:val="30"/>
          <w:szCs w:val="30"/>
        </w:rPr>
        <w:t xml:space="preserve"> </w:t>
      </w:r>
      <w:r w:rsidRPr="005A1750">
        <w:rPr>
          <w:rFonts w:ascii="Times New Roman" w:hAnsi="Times New Roman" w:cs="Times New Roman"/>
          <w:sz w:val="32"/>
          <w:szCs w:val="32"/>
        </w:rPr>
        <w:t xml:space="preserve">OWE no man </w:t>
      </w:r>
      <w:proofErr w:type="spellStart"/>
      <w:r w:rsidRPr="005A1750">
        <w:rPr>
          <w:rFonts w:ascii="Times New Roman" w:hAnsi="Times New Roman" w:cs="Times New Roman"/>
          <w:sz w:val="32"/>
          <w:szCs w:val="32"/>
        </w:rPr>
        <w:t>any thing</w:t>
      </w:r>
      <w:proofErr w:type="spellEnd"/>
      <w:r w:rsidRPr="005A1750">
        <w:rPr>
          <w:rFonts w:ascii="Times New Roman" w:hAnsi="Times New Roman" w:cs="Times New Roman"/>
          <w:sz w:val="32"/>
          <w:szCs w:val="32"/>
        </w:rPr>
        <w:t xml:space="preserve">, but to love one another: for he that loveth another hath fulfilled the law.  For this, </w:t>
      </w:r>
      <w:proofErr w:type="gramStart"/>
      <w:r w:rsidRPr="005A1750">
        <w:rPr>
          <w:rFonts w:ascii="Times New Roman" w:hAnsi="Times New Roman" w:cs="Times New Roman"/>
          <w:sz w:val="32"/>
          <w:szCs w:val="32"/>
        </w:rPr>
        <w:t>Thou</w:t>
      </w:r>
      <w:proofErr w:type="gramEnd"/>
      <w:r w:rsidRPr="005A1750">
        <w:rPr>
          <w:rFonts w:ascii="Times New Roman" w:hAnsi="Times New Roman" w:cs="Times New Roman"/>
          <w:sz w:val="32"/>
          <w:szCs w:val="32"/>
        </w:rPr>
        <w:t xml:space="preserve"> shalt not commit adultery, Thou shalt not kill, Thou shalt not steal, Thou shalt not bear false witness, Thou shalt not covet; and if there be any other commandment, it is briefly comprehended in this saying, namely, Thou shalt love thy </w:t>
      </w:r>
      <w:proofErr w:type="spellStart"/>
      <w:r w:rsidRPr="005A1750">
        <w:rPr>
          <w:rFonts w:ascii="Times New Roman" w:hAnsi="Times New Roman" w:cs="Times New Roman"/>
          <w:sz w:val="32"/>
          <w:szCs w:val="32"/>
        </w:rPr>
        <w:t>neighbour</w:t>
      </w:r>
      <w:proofErr w:type="spellEnd"/>
      <w:r w:rsidRPr="005A1750">
        <w:rPr>
          <w:rFonts w:ascii="Times New Roman" w:hAnsi="Times New Roman" w:cs="Times New Roman"/>
          <w:sz w:val="32"/>
          <w:szCs w:val="32"/>
        </w:rPr>
        <w:t xml:space="preserve"> as thyself.  Love worketh no ill to his </w:t>
      </w:r>
      <w:proofErr w:type="spellStart"/>
      <w:r w:rsidRPr="005A1750">
        <w:rPr>
          <w:rFonts w:ascii="Times New Roman" w:hAnsi="Times New Roman" w:cs="Times New Roman"/>
          <w:sz w:val="32"/>
          <w:szCs w:val="32"/>
        </w:rPr>
        <w:t>neighbour</w:t>
      </w:r>
      <w:proofErr w:type="spellEnd"/>
      <w:r w:rsidRPr="005A1750">
        <w:rPr>
          <w:rFonts w:ascii="Times New Roman" w:hAnsi="Times New Roman" w:cs="Times New Roman"/>
          <w:sz w:val="32"/>
          <w:szCs w:val="32"/>
        </w:rPr>
        <w:t xml:space="preserve">; </w:t>
      </w:r>
      <w:proofErr w:type="gramStart"/>
      <w:r w:rsidRPr="005A1750">
        <w:rPr>
          <w:rFonts w:ascii="Times New Roman" w:hAnsi="Times New Roman" w:cs="Times New Roman"/>
          <w:sz w:val="32"/>
          <w:szCs w:val="32"/>
        </w:rPr>
        <w:t>therefore</w:t>
      </w:r>
      <w:proofErr w:type="gramEnd"/>
      <w:r w:rsidRPr="005A1750">
        <w:rPr>
          <w:rFonts w:ascii="Times New Roman" w:hAnsi="Times New Roman" w:cs="Times New Roman"/>
          <w:sz w:val="32"/>
          <w:szCs w:val="32"/>
        </w:rPr>
        <w:t xml:space="preserve"> love is the fulfilling of the law.  And that, knowing the time, that now it is high time to awake out of sleep: for </w:t>
      </w:r>
      <w:proofErr w:type="gramStart"/>
      <w:r w:rsidRPr="005A1750">
        <w:rPr>
          <w:rFonts w:ascii="Times New Roman" w:hAnsi="Times New Roman" w:cs="Times New Roman"/>
          <w:sz w:val="32"/>
          <w:szCs w:val="32"/>
        </w:rPr>
        <w:t>now</w:t>
      </w:r>
      <w:proofErr w:type="gramEnd"/>
      <w:r w:rsidRPr="005A1750">
        <w:rPr>
          <w:rFonts w:ascii="Times New Roman" w:hAnsi="Times New Roman" w:cs="Times New Roman"/>
          <w:sz w:val="32"/>
          <w:szCs w:val="32"/>
        </w:rPr>
        <w:t xml:space="preserve"> is </w:t>
      </w:r>
      <w:r w:rsidRPr="005A1750">
        <w:rPr>
          <w:rFonts w:ascii="Times New Roman" w:hAnsi="Times New Roman" w:cs="Times New Roman"/>
          <w:sz w:val="32"/>
          <w:szCs w:val="32"/>
        </w:rPr>
        <w:t xml:space="preserve">our salvation nearer than when we believed.  The night is far spent, the day is at hand; let us therefore cast off the works of darkness, and let us put on the </w:t>
      </w:r>
      <w:proofErr w:type="spellStart"/>
      <w:r w:rsidRPr="005A1750">
        <w:rPr>
          <w:rFonts w:ascii="Times New Roman" w:hAnsi="Times New Roman" w:cs="Times New Roman"/>
          <w:sz w:val="32"/>
          <w:szCs w:val="32"/>
        </w:rPr>
        <w:t>armour</w:t>
      </w:r>
      <w:proofErr w:type="spellEnd"/>
      <w:r w:rsidRPr="005A1750">
        <w:rPr>
          <w:rFonts w:ascii="Times New Roman" w:hAnsi="Times New Roman" w:cs="Times New Roman"/>
          <w:sz w:val="32"/>
          <w:szCs w:val="32"/>
        </w:rPr>
        <w:t xml:space="preserve"> of light.  Let us walk honestly, as in the day; not in rioting and drunkenness, not in chambering and wantonness, not in strife and envying.  But put ye on the Lord Jesus Christ, and make not provision for the flesh, to fulfill the lusts thereof.</w:t>
      </w:r>
    </w:p>
    <w:p w14:paraId="7904FE93" w14:textId="77777777" w:rsidR="00A11D01" w:rsidRPr="005A1750" w:rsidRDefault="005A1750">
      <w:pPr>
        <w:pStyle w:val="Textbody"/>
        <w:tabs>
          <w:tab w:val="clear" w:pos="709"/>
          <w:tab w:val="left" w:pos="390"/>
          <w:tab w:val="left" w:pos="720"/>
          <w:tab w:val="left" w:pos="1005"/>
        </w:tabs>
        <w:spacing w:after="504" w:line="100" w:lineRule="atLeast"/>
        <w:rPr>
          <w:rFonts w:ascii="Times New Roman" w:hAnsi="Times New Roman" w:cs="Times New Roman"/>
        </w:rPr>
      </w:pPr>
      <w:r w:rsidRPr="005A1750">
        <w:rPr>
          <w:rFonts w:ascii="Times New Roman" w:hAnsi="Times New Roman" w:cs="Times New Roman"/>
          <w:color w:val="800000"/>
          <w:sz w:val="30"/>
          <w:szCs w:val="30"/>
        </w:rPr>
        <w:t xml:space="preserve">[Pause] </w:t>
      </w:r>
      <w:r w:rsidRPr="005A1750">
        <w:rPr>
          <w:rFonts w:ascii="Times New Roman" w:hAnsi="Times New Roman" w:cs="Times New Roman"/>
          <w:sz w:val="28"/>
          <w:szCs w:val="28"/>
        </w:rPr>
        <w:t>This is the word of the Lord.</w:t>
      </w:r>
    </w:p>
    <w:p w14:paraId="7904FE94" w14:textId="77777777" w:rsidR="00A11D01" w:rsidRPr="005A1750" w:rsidRDefault="00A11D01">
      <w:pPr>
        <w:rPr>
          <w:rFonts w:ascii="Times New Roman" w:hAnsi="Times New Roman" w:cs="Times New Roman"/>
        </w:rPr>
        <w:sectPr w:rsidR="00A11D01" w:rsidRPr="005A1750">
          <w:type w:val="continuous"/>
          <w:pgSz w:w="12240" w:h="15840"/>
          <w:pgMar w:top="1134" w:right="1134" w:bottom="1134" w:left="1134" w:header="0" w:footer="0" w:gutter="0"/>
          <w:cols w:num="2" w:sep="1" w:space="288"/>
          <w:formProt w:val="0"/>
        </w:sectPr>
      </w:pPr>
    </w:p>
    <w:p w14:paraId="7904FE95" w14:textId="77777777" w:rsidR="00A11D01" w:rsidRPr="005A1750" w:rsidRDefault="00A11D01">
      <w:pPr>
        <w:spacing w:after="144" w:line="360" w:lineRule="auto"/>
        <w:jc w:val="center"/>
        <w:rPr>
          <w:rFonts w:ascii="Times New Roman" w:hAnsi="Times New Roman" w:cs="Times New Roman"/>
        </w:rPr>
      </w:pPr>
    </w:p>
    <w:p w14:paraId="7904FE96" w14:textId="77777777" w:rsidR="00A11D01" w:rsidRPr="005A1750" w:rsidRDefault="00A11D01">
      <w:pPr>
        <w:spacing w:after="144" w:line="360" w:lineRule="auto"/>
        <w:jc w:val="center"/>
        <w:rPr>
          <w:rFonts w:ascii="Times New Roman" w:hAnsi="Times New Roman" w:cs="Times New Roman"/>
        </w:rPr>
      </w:pPr>
    </w:p>
    <w:sectPr w:rsidR="00A11D01" w:rsidRPr="005A1750">
      <w:type w:val="continuous"/>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80"/>
    <w:family w:val="roman"/>
    <w:pitch w:val="variable"/>
    <w:sig w:usb0="20000A87" w:usb1="00000000" w:usb2="00000000" w:usb3="00000000" w:csb0="000001BF" w:csb1="00000000"/>
  </w:font>
  <w:font w:name="Droid Sans">
    <w:altName w:val="Segoe UI"/>
    <w:panose1 w:val="00000000000000000000"/>
    <w:charset w:val="00"/>
    <w:family w:val="roman"/>
    <w:notTrueType/>
    <w:pitch w:val="default"/>
  </w:font>
  <w:font w:name="Lohit Hindi">
    <w:panose1 w:val="00000000000000000000"/>
    <w:charset w:val="00"/>
    <w:family w:val="roman"/>
    <w:notTrueType/>
    <w:pitch w:val="default"/>
  </w:font>
  <w:font w:name="OpenSymbol">
    <w:panose1 w:val="05010000000000000000"/>
    <w:charset w:val="00"/>
    <w:family w:val="roman"/>
    <w:notTrueType/>
    <w:pitch w:val="default"/>
  </w:font>
  <w:font w:name="Liberation Sans">
    <w:panose1 w:val="020B0604020202020204"/>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A11D01"/>
    <w:rsid w:val="00262CE2"/>
    <w:rsid w:val="005A1750"/>
    <w:rsid w:val="006437B9"/>
    <w:rsid w:val="006A72FE"/>
    <w:rsid w:val="00A11D01"/>
    <w:rsid w:val="00B81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4FE71"/>
  <w15:docId w15:val="{4DA4F31B-3220-4D7E-960B-8406B3A0E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val="0"/>
      <w:tabs>
        <w:tab w:val="left" w:pos="709"/>
      </w:tabs>
      <w:suppressAutoHyphens/>
    </w:pPr>
    <w:rPr>
      <w:rFonts w:ascii="Liberation Serif" w:eastAsia="Droid Sans" w:hAnsi="Liberation Serif" w:cs="Lohit Hindi"/>
      <w:sz w:val="24"/>
      <w:szCs w:val="24"/>
      <w:lang w:eastAsia="zh-CN" w:bidi="hi-IN"/>
    </w:rPr>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rPr>
      <w:i/>
      <w:iCs/>
    </w:rPr>
  </w:style>
  <w:style w:type="character" w:customStyle="1" w:styleId="InternetLink">
    <w:name w:val="Internet Link"/>
    <w:rPr>
      <w:color w:val="000080"/>
      <w:u w:val="single"/>
      <w:lang w:val="en-US" w:eastAsia="en-US" w:bidi="en-US"/>
    </w:rPr>
  </w:style>
  <w:style w:type="character" w:customStyle="1" w:styleId="Bullets">
    <w:name w:val="Bullets"/>
    <w:rPr>
      <w:rFonts w:ascii="OpenSymbol" w:eastAsia="OpenSymbol" w:hAnsi="OpenSymbol" w:cs="OpenSymbol"/>
    </w:rPr>
  </w:style>
  <w:style w:type="character" w:customStyle="1" w:styleId="StrongEmphasis">
    <w:name w:val="Strong Emphasis"/>
    <w:rPr>
      <w:b/>
      <w:bCs/>
    </w:rPr>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20"/>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Normal"/>
    <w:pPr>
      <w:spacing w:after="283"/>
      <w:ind w:left="567" w:right="567"/>
    </w:pPr>
  </w:style>
  <w:style w:type="paragraph" w:customStyle="1" w:styleId="HorizontalLine">
    <w:name w:val="Horizontal Line"/>
    <w:basedOn w:val="Normal"/>
    <w:next w:val="Textbody"/>
    <w:pPr>
      <w:suppressLineNumbers/>
      <w:pBdr>
        <w:bottom w:val="double" w:sz="2" w:space="0" w:color="808080"/>
      </w:pBdr>
      <w:spacing w:after="283"/>
    </w:pPr>
    <w:rPr>
      <w:sz w:val="12"/>
      <w:szCs w:val="12"/>
    </w:rPr>
  </w:style>
  <w:style w:type="paragraph" w:customStyle="1" w:styleId="line">
    <w:name w:val="line"/>
    <w:basedOn w:val="Normal"/>
    <w:rsid w:val="005A1750"/>
    <w:pPr>
      <w:widowControl/>
      <w:tabs>
        <w:tab w:val="clear" w:pos="709"/>
      </w:tabs>
      <w:suppressAutoHyphens w:val="0"/>
      <w:spacing w:before="100" w:beforeAutospacing="1" w:after="100" w:afterAutospacing="1" w:line="240" w:lineRule="auto"/>
    </w:pPr>
    <w:rPr>
      <w:rFonts w:ascii="Times New Roman" w:eastAsia="Times New Roman" w:hAnsi="Times New Roman" w:cs="Times New Roman"/>
      <w:lang w:eastAsia="en-US" w:bidi="ar-SA"/>
    </w:rPr>
  </w:style>
  <w:style w:type="character" w:customStyle="1" w:styleId="text">
    <w:name w:val="text"/>
    <w:basedOn w:val="DefaultParagraphFont"/>
    <w:rsid w:val="005A1750"/>
  </w:style>
  <w:style w:type="character" w:customStyle="1" w:styleId="small-caps">
    <w:name w:val="small-caps"/>
    <w:basedOn w:val="DefaultParagraphFont"/>
    <w:rsid w:val="005A1750"/>
  </w:style>
  <w:style w:type="paragraph" w:styleId="NormalWeb">
    <w:name w:val="Normal (Web)"/>
    <w:basedOn w:val="Normal"/>
    <w:uiPriority w:val="99"/>
    <w:semiHidden/>
    <w:unhideWhenUsed/>
    <w:rsid w:val="005A1750"/>
    <w:pPr>
      <w:widowControl/>
      <w:tabs>
        <w:tab w:val="clear" w:pos="709"/>
      </w:tabs>
      <w:suppressAutoHyphens w:val="0"/>
      <w:spacing w:before="100" w:beforeAutospacing="1" w:after="100" w:afterAutospacing="1" w:line="240" w:lineRule="auto"/>
    </w:pPr>
    <w:rPr>
      <w:rFonts w:ascii="Times New Roman" w:eastAsia="Times New Roman" w:hAnsi="Times New Roman" w:cs="Times New Roman"/>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4784129">
      <w:bodyDiv w:val="1"/>
      <w:marLeft w:val="0"/>
      <w:marRight w:val="0"/>
      <w:marTop w:val="0"/>
      <w:marBottom w:val="0"/>
      <w:divBdr>
        <w:top w:val="none" w:sz="0" w:space="0" w:color="auto"/>
        <w:left w:val="none" w:sz="0" w:space="0" w:color="auto"/>
        <w:bottom w:val="none" w:sz="0" w:space="0" w:color="auto"/>
        <w:right w:val="none" w:sz="0" w:space="0" w:color="auto"/>
      </w:divBdr>
      <w:divsChild>
        <w:div w:id="1574311515">
          <w:marLeft w:val="240"/>
          <w:marRight w:val="0"/>
          <w:marTop w:val="240"/>
          <w:marBottom w:val="240"/>
          <w:divBdr>
            <w:top w:val="none" w:sz="0" w:space="0" w:color="auto"/>
            <w:left w:val="none" w:sz="0" w:space="0" w:color="auto"/>
            <w:bottom w:val="none" w:sz="0" w:space="0" w:color="auto"/>
            <w:right w:val="none" w:sz="0" w:space="0" w:color="auto"/>
          </w:divBdr>
        </w:div>
        <w:div w:id="687801077">
          <w:marLeft w:val="240"/>
          <w:marRight w:val="0"/>
          <w:marTop w:val="240"/>
          <w:marBottom w:val="240"/>
          <w:divBdr>
            <w:top w:val="none" w:sz="0" w:space="0" w:color="auto"/>
            <w:left w:val="none" w:sz="0" w:space="0" w:color="auto"/>
            <w:bottom w:val="none" w:sz="0" w:space="0" w:color="auto"/>
            <w:right w:val="none" w:sz="0" w:space="0" w:color="auto"/>
          </w:divBdr>
        </w:div>
        <w:div w:id="1819567380">
          <w:marLeft w:val="24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18522</TotalTime>
  <Pages>3</Pages>
  <Words>544</Words>
  <Characters>3106</Characters>
  <Application>Microsoft Office Word</Application>
  <DocSecurity>0</DocSecurity>
  <Lines>25</Lines>
  <Paragraphs>7</Paragraphs>
  <ScaleCrop>false</ScaleCrop>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33</cp:revision>
  <cp:lastPrinted>2013-09-23T11:29:00Z</cp:lastPrinted>
  <dcterms:created xsi:type="dcterms:W3CDTF">2013-07-15T09:45:00Z</dcterms:created>
  <dcterms:modified xsi:type="dcterms:W3CDTF">2018-11-21T15:35:00Z</dcterms:modified>
</cp:coreProperties>
</file>