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0870A" w14:textId="28C96F90" w:rsidR="00D72077" w:rsidRPr="00D72077" w:rsidRDefault="00583D59" w:rsidP="00D72077">
      <w:pPr>
        <w:spacing w:line="360" w:lineRule="auto"/>
        <w:jc w:val="center"/>
        <w:rPr>
          <w:rFonts w:ascii="Times New Roman" w:hAnsi="Times New Roman" w:cs="Times New Roman"/>
          <w:b/>
          <w:bCs/>
          <w:color w:val="800000"/>
        </w:rPr>
      </w:pPr>
      <w:r w:rsidRPr="0098365E">
        <w:rPr>
          <w:rFonts w:ascii="Times New Roman" w:hAnsi="Times New Roman" w:cs="Times New Roman"/>
          <w:b/>
          <w:bCs/>
          <w:color w:val="800000"/>
        </w:rPr>
        <w:t>The Second Sunday in Advent</w:t>
      </w:r>
    </w:p>
    <w:p w14:paraId="310064CC" w14:textId="52C9B47D" w:rsidR="00D72077" w:rsidRPr="00D72077" w:rsidRDefault="00580088" w:rsidP="0098365E">
      <w:pPr>
        <w:rPr>
          <w:rFonts w:ascii="Times New Roman" w:hAnsi="Times New Roman" w:cs="Times New Roman"/>
          <w:sz w:val="28"/>
          <w:szCs w:val="28"/>
        </w:rPr>
      </w:pPr>
      <w:r w:rsidRPr="00580088">
        <w:rPr>
          <w:rFonts w:ascii="Times New Roman" w:hAnsi="Times New Roman" w:cs="Times New Roman"/>
          <w:sz w:val="28"/>
          <w:szCs w:val="28"/>
        </w:rPr>
        <w:t>The Old Testament is written in the 55</w:t>
      </w:r>
      <w:r w:rsidRPr="00580088">
        <w:rPr>
          <w:rFonts w:ascii="Times New Roman" w:hAnsi="Times New Roman" w:cs="Times New Roman"/>
          <w:sz w:val="28"/>
          <w:szCs w:val="28"/>
          <w:vertAlign w:val="superscript"/>
        </w:rPr>
        <w:t>th</w:t>
      </w:r>
      <w:r w:rsidRPr="00580088">
        <w:rPr>
          <w:rFonts w:ascii="Times New Roman" w:hAnsi="Times New Roman" w:cs="Times New Roman"/>
          <w:sz w:val="28"/>
          <w:szCs w:val="28"/>
        </w:rPr>
        <w:t xml:space="preserve"> chapter of the</w:t>
      </w:r>
      <w:r w:rsidR="00583D59" w:rsidRPr="00580088">
        <w:rPr>
          <w:rFonts w:ascii="Times New Roman" w:hAnsi="Times New Roman" w:cs="Times New Roman"/>
          <w:sz w:val="28"/>
          <w:szCs w:val="28"/>
        </w:rPr>
        <w:t xml:space="preserve"> </w:t>
      </w:r>
      <w:r w:rsidR="00583D59" w:rsidRPr="0098365E">
        <w:rPr>
          <w:rFonts w:ascii="Times New Roman" w:hAnsi="Times New Roman" w:cs="Times New Roman"/>
          <w:sz w:val="28"/>
          <w:szCs w:val="28"/>
        </w:rPr>
        <w:t>Prophet Isaiah, chapter 55, beginning at the 1st verse.</w:t>
      </w:r>
    </w:p>
    <w:p w14:paraId="3A6B087C" w14:textId="62355408" w:rsidR="003061C0" w:rsidRPr="0098365E" w:rsidRDefault="00583D59" w:rsidP="0098365E">
      <w:pPr>
        <w:spacing w:after="120" w:line="360" w:lineRule="auto"/>
        <w:rPr>
          <w:rFonts w:ascii="Times New Roman" w:hAnsi="Times New Roman" w:cs="Times New Roman"/>
        </w:rPr>
      </w:pPr>
      <w:r w:rsidRPr="0098365E">
        <w:rPr>
          <w:rFonts w:ascii="Times New Roman" w:hAnsi="Times New Roman" w:cs="Times New Roman"/>
          <w:sz w:val="28"/>
          <w:szCs w:val="28"/>
        </w:rPr>
        <w:t>This passage may be found in the pew bible on page 849.</w:t>
      </w:r>
    </w:p>
    <w:p w14:paraId="3A6B087D" w14:textId="77777777" w:rsidR="003061C0" w:rsidRPr="0098365E" w:rsidRDefault="003061C0">
      <w:pPr>
        <w:rPr>
          <w:rFonts w:ascii="Times New Roman" w:hAnsi="Times New Roman" w:cs="Times New Roman"/>
        </w:rPr>
        <w:sectPr w:rsidR="003061C0" w:rsidRPr="0098365E" w:rsidSect="004F75CE">
          <w:pgSz w:w="12240" w:h="15840"/>
          <w:pgMar w:top="540" w:right="1134" w:bottom="1134" w:left="1134" w:header="0" w:footer="0" w:gutter="0"/>
          <w:cols w:space="720"/>
          <w:formProt w:val="0"/>
        </w:sectPr>
      </w:pPr>
    </w:p>
    <w:p w14:paraId="3A6B0884" w14:textId="4BAAF685" w:rsidR="003061C0" w:rsidRPr="004F75CE" w:rsidRDefault="00583D59" w:rsidP="0098365E">
      <w:pPr>
        <w:pStyle w:val="Textbody"/>
        <w:tabs>
          <w:tab w:val="left" w:pos="390"/>
          <w:tab w:val="left" w:pos="1005"/>
        </w:tabs>
        <w:spacing w:after="58" w:line="100" w:lineRule="atLeast"/>
        <w:rPr>
          <w:rFonts w:ascii="Times New Roman" w:hAnsi="Times New Roman" w:cs="Times New Roman"/>
          <w:sz w:val="26"/>
          <w:szCs w:val="26"/>
        </w:rPr>
      </w:pPr>
      <w:r w:rsidRPr="004F75CE">
        <w:rPr>
          <w:rFonts w:ascii="Times New Roman" w:hAnsi="Times New Roman" w:cs="Times New Roman"/>
          <w:color w:val="800000"/>
          <w:sz w:val="26"/>
          <w:szCs w:val="26"/>
        </w:rPr>
        <w:t>[Pause]</w:t>
      </w:r>
      <w:r w:rsidRPr="004F75CE">
        <w:rPr>
          <w:rFonts w:ascii="Times New Roman" w:hAnsi="Times New Roman" w:cs="Times New Roman"/>
          <w:sz w:val="26"/>
          <w:szCs w:val="26"/>
        </w:rPr>
        <w:t xml:space="preserve"> </w:t>
      </w:r>
    </w:p>
    <w:p w14:paraId="0C068D19"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bookmarkStart w:id="0" w:name="_GoBack"/>
      <w:r w:rsidRPr="004B42A2">
        <w:rPr>
          <w:rStyle w:val="text"/>
          <w:color w:val="000000" w:themeColor="text1"/>
          <w:sz w:val="26"/>
          <w:szCs w:val="26"/>
        </w:rPr>
        <w:t>“Ho! Everyone who thirsts,</w:t>
      </w:r>
    </w:p>
    <w:p w14:paraId="725FA017"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Come to the waters;</w:t>
      </w:r>
    </w:p>
    <w:p w14:paraId="598D9268"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you who have no money,</w:t>
      </w:r>
    </w:p>
    <w:p w14:paraId="273689F5"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Come, buy and eat.</w:t>
      </w:r>
    </w:p>
    <w:p w14:paraId="72573E3D"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Yes, come, buy wine and milk</w:t>
      </w:r>
    </w:p>
    <w:p w14:paraId="17FB99E2"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Without money and without price.</w:t>
      </w:r>
    </w:p>
    <w:p w14:paraId="2A4B1FFC"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Why do you spend money for what is not bread,</w:t>
      </w:r>
    </w:p>
    <w:p w14:paraId="1F16D8D2"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your wages for what does not satisfy?</w:t>
      </w:r>
    </w:p>
    <w:p w14:paraId="4A88B4B3"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Listen carefully to Me, and eat what is good,</w:t>
      </w:r>
    </w:p>
    <w:p w14:paraId="79890AA5"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let your soul delight itself in abundance.</w:t>
      </w:r>
    </w:p>
    <w:p w14:paraId="196A510F"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Incline your ear, and come to Me.</w:t>
      </w:r>
    </w:p>
    <w:p w14:paraId="1EB45C55"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Hear, and your soul shall live;</w:t>
      </w:r>
    </w:p>
    <w:p w14:paraId="0846DEFB"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I will make an everlasting covenant with you—</w:t>
      </w:r>
    </w:p>
    <w:p w14:paraId="21E4FC35"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The sure mercies of David.</w:t>
      </w:r>
    </w:p>
    <w:p w14:paraId="68AC397E"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Indeed I have given him as a witness to the people,</w:t>
      </w:r>
    </w:p>
    <w:p w14:paraId="3226987A"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 leader and commander for the people.</w:t>
      </w:r>
    </w:p>
    <w:p w14:paraId="0DB443E9"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Surely you shall call a nation you do not know,</w:t>
      </w:r>
    </w:p>
    <w:p w14:paraId="579DEEFA"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nations who do not know you shall run to you,</w:t>
      </w:r>
    </w:p>
    <w:p w14:paraId="60E5C289"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Because of the Lord your God,</w:t>
      </w:r>
    </w:p>
    <w:p w14:paraId="6964FA2D"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the Holy One of Israel;</w:t>
      </w:r>
    </w:p>
    <w:p w14:paraId="61DE8C94"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For He has glorified you.”</w:t>
      </w:r>
    </w:p>
    <w:p w14:paraId="31C3E9C0"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Seek the Lord while He may be found,</w:t>
      </w:r>
    </w:p>
    <w:p w14:paraId="43EB3860"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Call upon Him while He is near.</w:t>
      </w:r>
    </w:p>
    <w:p w14:paraId="31DE9B9C"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Let the wicked forsake his way,</w:t>
      </w:r>
    </w:p>
    <w:p w14:paraId="44047641"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the unrighteous man his thoughts;</w:t>
      </w:r>
    </w:p>
    <w:p w14:paraId="7A39797F"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Let him return to the Lord,</w:t>
      </w:r>
    </w:p>
    <w:p w14:paraId="09F6EDD5"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He will have mercy on him;</w:t>
      </w:r>
    </w:p>
    <w:p w14:paraId="610EBF0C"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to our God,</w:t>
      </w:r>
    </w:p>
    <w:p w14:paraId="0DC411D2"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For He will abundantly pardon.</w:t>
      </w:r>
    </w:p>
    <w:p w14:paraId="35EC4C54"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“For My thoughts are not your thoughts,</w:t>
      </w:r>
    </w:p>
    <w:p w14:paraId="4538FE58"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Nor are your ways My ways,” says the Lord.</w:t>
      </w:r>
    </w:p>
    <w:p w14:paraId="368248EA"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“For as the heavens are higher than the earth,</w:t>
      </w:r>
    </w:p>
    <w:p w14:paraId="3F3415C5"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So are My ways higher than your ways,</w:t>
      </w:r>
    </w:p>
    <w:p w14:paraId="4C33FB76"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My thoughts than your thoughts.</w:t>
      </w:r>
    </w:p>
    <w:p w14:paraId="0142AFFE"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“For as the rain comes down, and the snow from heaven,</w:t>
      </w:r>
    </w:p>
    <w:p w14:paraId="766659BE"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do not return there,</w:t>
      </w:r>
    </w:p>
    <w:p w14:paraId="4F8DD040"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But water the earth,</w:t>
      </w:r>
    </w:p>
    <w:p w14:paraId="0E7B00CB"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make it bring forth and bud,</w:t>
      </w:r>
    </w:p>
    <w:p w14:paraId="1FDA218C"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That it may give seed to the sower</w:t>
      </w:r>
    </w:p>
    <w:p w14:paraId="0E45BB60"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bread to the eater,</w:t>
      </w:r>
    </w:p>
    <w:p w14:paraId="2431F83E"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So shall My word be that goes forth from My mouth;</w:t>
      </w:r>
    </w:p>
    <w:p w14:paraId="2C0D1600"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It shall not return to Me void,</w:t>
      </w:r>
    </w:p>
    <w:p w14:paraId="0D11CFAD"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But it shall accomplish what I please,</w:t>
      </w:r>
    </w:p>
    <w:p w14:paraId="7F58D2DF"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it shall prosper in the thing for which I sent it.</w:t>
      </w:r>
    </w:p>
    <w:p w14:paraId="0D9EA99B"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“For you shall go out with joy,</w:t>
      </w:r>
    </w:p>
    <w:p w14:paraId="1ADD44B3"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be led out with peace;</w:t>
      </w:r>
    </w:p>
    <w:p w14:paraId="35A15301"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The mountains and the hills</w:t>
      </w:r>
    </w:p>
    <w:p w14:paraId="08FA2E40"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Shall break forth into singing before you,</w:t>
      </w:r>
    </w:p>
    <w:p w14:paraId="00CCFB69"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all the trees of the field shall clap their hands.</w:t>
      </w:r>
    </w:p>
    <w:p w14:paraId="52D59A6C"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Instead of the thorn shall come up the cypress tree,</w:t>
      </w:r>
    </w:p>
    <w:p w14:paraId="679212AD"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instead of the brier shall come up the myrtle tree;</w:t>
      </w:r>
    </w:p>
    <w:p w14:paraId="69E35C4C" w14:textId="77777777" w:rsidR="004B42A2" w:rsidRPr="004B42A2" w:rsidRDefault="004B42A2" w:rsidP="00C13199">
      <w:pPr>
        <w:pStyle w:val="line"/>
        <w:shd w:val="clear" w:color="auto" w:fill="FFFFFF" w:themeFill="background1"/>
        <w:spacing w:before="0" w:beforeAutospacing="0" w:after="0" w:afterAutospacing="0" w:line="360" w:lineRule="atLeast"/>
        <w:rPr>
          <w:rStyle w:val="text"/>
          <w:color w:val="000000" w:themeColor="text1"/>
          <w:sz w:val="26"/>
          <w:szCs w:val="26"/>
        </w:rPr>
      </w:pPr>
      <w:r w:rsidRPr="004B42A2">
        <w:rPr>
          <w:rStyle w:val="text"/>
          <w:color w:val="000000" w:themeColor="text1"/>
          <w:sz w:val="26"/>
          <w:szCs w:val="26"/>
        </w:rPr>
        <w:t>And it shall be to the Lord for a name,</w:t>
      </w:r>
    </w:p>
    <w:p w14:paraId="3A6B0885" w14:textId="5258CD90" w:rsidR="003061C0" w:rsidRPr="00D72077" w:rsidRDefault="004B42A2" w:rsidP="00C13199">
      <w:pPr>
        <w:pStyle w:val="line"/>
        <w:shd w:val="clear" w:color="auto" w:fill="FFFFFF" w:themeFill="background1"/>
        <w:spacing w:before="0" w:beforeAutospacing="0" w:after="0" w:afterAutospacing="0" w:line="360" w:lineRule="atLeast"/>
        <w:rPr>
          <w:color w:val="000000" w:themeColor="text1"/>
          <w:sz w:val="26"/>
          <w:szCs w:val="26"/>
        </w:rPr>
        <w:sectPr w:rsidR="003061C0" w:rsidRPr="00D72077" w:rsidSect="004F75CE">
          <w:type w:val="continuous"/>
          <w:pgSz w:w="12240" w:h="15840"/>
          <w:pgMar w:top="990" w:right="1134" w:bottom="540" w:left="1134" w:header="0" w:footer="0" w:gutter="0"/>
          <w:cols w:num="2" w:space="432"/>
          <w:formProt w:val="0"/>
        </w:sectPr>
      </w:pPr>
      <w:r w:rsidRPr="004B42A2">
        <w:rPr>
          <w:rStyle w:val="text"/>
          <w:color w:val="000000" w:themeColor="text1"/>
          <w:sz w:val="26"/>
          <w:szCs w:val="26"/>
        </w:rPr>
        <w:t>For an everlasting sign that shall not be cut off</w:t>
      </w:r>
      <w:bookmarkEnd w:id="0"/>
      <w:r w:rsidRPr="004B42A2">
        <w:rPr>
          <w:rStyle w:val="text"/>
          <w:color w:val="000000" w:themeColor="text1"/>
          <w:sz w:val="26"/>
          <w:szCs w:val="26"/>
        </w:rPr>
        <w:t>.”</w:t>
      </w:r>
    </w:p>
    <w:p w14:paraId="4CDD3B93" w14:textId="1F1DFCB3" w:rsidR="004F75CE" w:rsidRDefault="004F75CE">
      <w:pPr>
        <w:widowControl/>
        <w:tabs>
          <w:tab w:val="clear" w:pos="709"/>
        </w:tabs>
        <w:suppressAutoHyphens w:val="0"/>
        <w:rPr>
          <w:rFonts w:ascii="Times New Roman" w:hAnsi="Times New Roman" w:cs="Times New Roman"/>
          <w:b/>
          <w:bCs/>
          <w:color w:val="800000"/>
        </w:rPr>
      </w:pPr>
    </w:p>
    <w:p w14:paraId="0084407A" w14:textId="77777777" w:rsidR="00AA1EA5" w:rsidRDefault="00AA1EA5">
      <w:pPr>
        <w:spacing w:line="360" w:lineRule="auto"/>
        <w:jc w:val="center"/>
        <w:rPr>
          <w:rFonts w:ascii="Times New Roman" w:hAnsi="Times New Roman" w:cs="Times New Roman"/>
          <w:b/>
          <w:bCs/>
          <w:color w:val="800000"/>
        </w:rPr>
      </w:pPr>
    </w:p>
    <w:p w14:paraId="3A6B0886" w14:textId="63604D59" w:rsidR="003061C0" w:rsidRDefault="00583D59">
      <w:pPr>
        <w:spacing w:line="360" w:lineRule="auto"/>
        <w:jc w:val="center"/>
        <w:rPr>
          <w:rFonts w:ascii="Times New Roman" w:hAnsi="Times New Roman" w:cs="Times New Roman"/>
          <w:b/>
          <w:bCs/>
          <w:color w:val="800000"/>
        </w:rPr>
      </w:pPr>
      <w:r w:rsidRPr="0098365E">
        <w:rPr>
          <w:rFonts w:ascii="Times New Roman" w:hAnsi="Times New Roman" w:cs="Times New Roman"/>
          <w:b/>
          <w:bCs/>
          <w:color w:val="800000"/>
        </w:rPr>
        <w:lastRenderedPageBreak/>
        <w:t>The Second Sunday in Advent</w:t>
      </w:r>
    </w:p>
    <w:p w14:paraId="0ABA1287" w14:textId="77777777" w:rsidR="00FC5B0B" w:rsidRPr="0098365E" w:rsidRDefault="00FC5B0B">
      <w:pPr>
        <w:spacing w:line="360" w:lineRule="auto"/>
        <w:jc w:val="center"/>
        <w:rPr>
          <w:rFonts w:ascii="Times New Roman" w:hAnsi="Times New Roman" w:cs="Times New Roman"/>
        </w:rPr>
      </w:pPr>
    </w:p>
    <w:p w14:paraId="3A6B0887" w14:textId="77777777" w:rsidR="003061C0" w:rsidRPr="0098365E" w:rsidRDefault="00583D59">
      <w:pPr>
        <w:spacing w:line="360" w:lineRule="auto"/>
        <w:rPr>
          <w:rFonts w:ascii="Times New Roman" w:hAnsi="Times New Roman" w:cs="Times New Roman"/>
        </w:rPr>
      </w:pPr>
      <w:r w:rsidRPr="0098365E">
        <w:rPr>
          <w:rFonts w:ascii="Times New Roman" w:hAnsi="Times New Roman" w:cs="Times New Roman"/>
          <w:b/>
        </w:rPr>
        <w:t>The Psalter – Psalm 25:1-9</w:t>
      </w:r>
    </w:p>
    <w:p w14:paraId="3A6B0888" w14:textId="77777777" w:rsidR="003061C0" w:rsidRPr="0098365E" w:rsidRDefault="003061C0">
      <w:pPr>
        <w:pStyle w:val="HorizontalLine"/>
        <w:rPr>
          <w:rFonts w:ascii="Times New Roman" w:hAnsi="Times New Roman" w:cs="Times New Roman"/>
        </w:rPr>
      </w:pPr>
    </w:p>
    <w:p w14:paraId="3A6B0889" w14:textId="77777777" w:rsidR="003061C0" w:rsidRPr="0098365E" w:rsidRDefault="003061C0">
      <w:pPr>
        <w:rPr>
          <w:rFonts w:ascii="Times New Roman" w:hAnsi="Times New Roman" w:cs="Times New Roman"/>
        </w:rPr>
        <w:sectPr w:rsidR="003061C0" w:rsidRPr="0098365E" w:rsidSect="0098365E">
          <w:type w:val="continuous"/>
          <w:pgSz w:w="12240" w:h="15840"/>
          <w:pgMar w:top="1134" w:right="1134" w:bottom="1134" w:left="1134" w:header="0" w:footer="0" w:gutter="0"/>
          <w:cols w:space="720"/>
          <w:formProt w:val="0"/>
        </w:sectPr>
      </w:pPr>
    </w:p>
    <w:p w14:paraId="2A682131" w14:textId="77777777" w:rsidR="004F75CE" w:rsidRDefault="00583D59">
      <w:pPr>
        <w:rPr>
          <w:rFonts w:ascii="Times New Roman" w:hAnsi="Times New Roman" w:cs="Times New Roman"/>
          <w:b/>
          <w:sz w:val="28"/>
          <w:szCs w:val="28"/>
        </w:rPr>
      </w:pPr>
      <w:r w:rsidRPr="004F75CE">
        <w:rPr>
          <w:rFonts w:ascii="Times New Roman" w:hAnsi="Times New Roman" w:cs="Times New Roman"/>
          <w:b/>
          <w:sz w:val="28"/>
          <w:szCs w:val="28"/>
        </w:rPr>
        <w:t>UNTO thee, O LORD, will I lift up my soul; my God, I have put my trust in thee: * O let me not be confounded, neither let mine enemies triumph over me.</w:t>
      </w:r>
      <w:r w:rsidRPr="004F75CE">
        <w:rPr>
          <w:rFonts w:ascii="Times New Roman" w:hAnsi="Times New Roman" w:cs="Times New Roman"/>
          <w:b/>
          <w:sz w:val="28"/>
          <w:szCs w:val="28"/>
        </w:rPr>
        <w:br/>
        <w:t>  </w:t>
      </w:r>
      <w:r w:rsidRPr="004F75CE">
        <w:rPr>
          <w:rFonts w:ascii="Times New Roman" w:hAnsi="Times New Roman" w:cs="Times New Roman"/>
          <w:b/>
          <w:sz w:val="28"/>
          <w:szCs w:val="28"/>
        </w:rPr>
        <w:br/>
        <w:t>For all they that hope in thee shall not be ashamed; * but such as transgress without a cause shall be put to confusion.</w:t>
      </w:r>
      <w:r w:rsidRPr="004F75CE">
        <w:rPr>
          <w:rFonts w:ascii="Times New Roman" w:hAnsi="Times New Roman" w:cs="Times New Roman"/>
          <w:b/>
          <w:sz w:val="28"/>
          <w:szCs w:val="28"/>
        </w:rPr>
        <w:br/>
        <w:t>  </w:t>
      </w:r>
      <w:r w:rsidRPr="004F75CE">
        <w:rPr>
          <w:rFonts w:ascii="Times New Roman" w:hAnsi="Times New Roman" w:cs="Times New Roman"/>
          <w:b/>
          <w:sz w:val="28"/>
          <w:szCs w:val="28"/>
        </w:rPr>
        <w:br/>
        <w:t>Show me thy ways, O LORD, * and teach me thy paths.</w:t>
      </w:r>
      <w:r w:rsidRPr="004F75CE">
        <w:rPr>
          <w:rFonts w:ascii="Times New Roman" w:hAnsi="Times New Roman" w:cs="Times New Roman"/>
          <w:b/>
          <w:sz w:val="28"/>
          <w:szCs w:val="28"/>
        </w:rPr>
        <w:br/>
        <w:t>  </w:t>
      </w:r>
      <w:r w:rsidRPr="004F75CE">
        <w:rPr>
          <w:rFonts w:ascii="Times New Roman" w:hAnsi="Times New Roman" w:cs="Times New Roman"/>
          <w:b/>
          <w:sz w:val="28"/>
          <w:szCs w:val="28"/>
        </w:rPr>
        <w:br/>
        <w:t>Lead me forth in thy truth, and learn me: * for thou art the God of my salvation; in thee hath been my hope all the day long.</w:t>
      </w:r>
      <w:r w:rsidRPr="004F75CE">
        <w:rPr>
          <w:rFonts w:ascii="Times New Roman" w:hAnsi="Times New Roman" w:cs="Times New Roman"/>
          <w:b/>
          <w:sz w:val="28"/>
          <w:szCs w:val="28"/>
        </w:rPr>
        <w:br/>
        <w:t>  </w:t>
      </w:r>
      <w:r w:rsidRPr="004F75CE">
        <w:rPr>
          <w:rFonts w:ascii="Times New Roman" w:hAnsi="Times New Roman" w:cs="Times New Roman"/>
          <w:b/>
          <w:sz w:val="28"/>
          <w:szCs w:val="28"/>
        </w:rPr>
        <w:br/>
        <w:t>Call to remembrance, O LORD, thy tender mercies, * and thy loving-kindnesses, which have been ever of old.</w:t>
      </w:r>
      <w:r w:rsidRPr="004F75CE">
        <w:rPr>
          <w:rFonts w:ascii="Times New Roman" w:hAnsi="Times New Roman" w:cs="Times New Roman"/>
          <w:b/>
          <w:sz w:val="28"/>
          <w:szCs w:val="28"/>
        </w:rPr>
        <w:br/>
      </w:r>
      <w:r w:rsidRPr="004F75CE">
        <w:rPr>
          <w:rFonts w:ascii="Times New Roman" w:hAnsi="Times New Roman" w:cs="Times New Roman"/>
          <w:b/>
          <w:sz w:val="28"/>
          <w:szCs w:val="28"/>
        </w:rPr>
        <w:t>  </w:t>
      </w:r>
      <w:r w:rsidRPr="004F75CE">
        <w:rPr>
          <w:rFonts w:ascii="Times New Roman" w:hAnsi="Times New Roman" w:cs="Times New Roman"/>
          <w:b/>
          <w:sz w:val="28"/>
          <w:szCs w:val="28"/>
        </w:rPr>
        <w:br/>
        <w:t>O remember not the sins and offences of my youth; * but according to thy mercy think thou upon me, O LORD, for thy goodness.</w:t>
      </w:r>
      <w:r w:rsidRPr="004F75CE">
        <w:rPr>
          <w:rFonts w:ascii="Times New Roman" w:hAnsi="Times New Roman" w:cs="Times New Roman"/>
          <w:b/>
          <w:sz w:val="28"/>
          <w:szCs w:val="28"/>
        </w:rPr>
        <w:br/>
        <w:t>  </w:t>
      </w:r>
      <w:r w:rsidRPr="004F75CE">
        <w:rPr>
          <w:rFonts w:ascii="Times New Roman" w:hAnsi="Times New Roman" w:cs="Times New Roman"/>
          <w:b/>
          <w:sz w:val="28"/>
          <w:szCs w:val="28"/>
        </w:rPr>
        <w:br/>
        <w:t>Gracious and righteous is the LORD; * therefore, will he teach sinners in the way.</w:t>
      </w:r>
      <w:r w:rsidRPr="004F75CE">
        <w:rPr>
          <w:rFonts w:ascii="Times New Roman" w:hAnsi="Times New Roman" w:cs="Times New Roman"/>
          <w:b/>
          <w:sz w:val="28"/>
          <w:szCs w:val="28"/>
        </w:rPr>
        <w:br/>
        <w:t>  </w:t>
      </w:r>
      <w:r w:rsidRPr="004F75CE">
        <w:rPr>
          <w:rFonts w:ascii="Times New Roman" w:hAnsi="Times New Roman" w:cs="Times New Roman"/>
          <w:b/>
          <w:sz w:val="28"/>
          <w:szCs w:val="28"/>
        </w:rPr>
        <w:br/>
        <w:t>Them that are meek shall he guide in judgment; * and such as are gentle, them shall he learn his way.</w:t>
      </w:r>
      <w:r w:rsidRPr="004F75CE">
        <w:rPr>
          <w:rFonts w:ascii="Times New Roman" w:hAnsi="Times New Roman" w:cs="Times New Roman"/>
          <w:b/>
          <w:sz w:val="28"/>
          <w:szCs w:val="28"/>
        </w:rPr>
        <w:br/>
        <w:t>  </w:t>
      </w:r>
      <w:r w:rsidRPr="004F75CE">
        <w:rPr>
          <w:rFonts w:ascii="Times New Roman" w:hAnsi="Times New Roman" w:cs="Times New Roman"/>
          <w:b/>
          <w:sz w:val="28"/>
          <w:szCs w:val="28"/>
        </w:rPr>
        <w:br/>
      </w:r>
    </w:p>
    <w:p w14:paraId="3A6B088D" w14:textId="6104B3B2" w:rsidR="003061C0" w:rsidRPr="0098365E" w:rsidRDefault="63FDA369" w:rsidP="63FDA369">
      <w:pPr>
        <w:rPr>
          <w:rFonts w:ascii="Times New Roman" w:hAnsi="Times New Roman" w:cs="Times New Roman"/>
        </w:rPr>
      </w:pPr>
      <w:r w:rsidRPr="63FDA369">
        <w:rPr>
          <w:rFonts w:ascii="Times New Roman" w:hAnsi="Times New Roman" w:cs="Times New Roman"/>
          <w:b/>
          <w:bCs/>
          <w:sz w:val="28"/>
          <w:szCs w:val="28"/>
        </w:rPr>
        <w:t>All the paths of the LORD are mercy and truth, * unto such as keep his covenant and his testimonies.</w:t>
      </w:r>
      <w:r w:rsidR="003061C0">
        <w:br/>
      </w:r>
    </w:p>
    <w:p w14:paraId="3A6B088E" w14:textId="77777777" w:rsidR="003061C0" w:rsidRPr="0098365E" w:rsidRDefault="003061C0">
      <w:pPr>
        <w:rPr>
          <w:rFonts w:ascii="Times New Roman" w:hAnsi="Times New Roman" w:cs="Times New Roman"/>
        </w:rPr>
      </w:pPr>
    </w:p>
    <w:p w14:paraId="3A6B088F" w14:textId="77777777" w:rsidR="003061C0" w:rsidRPr="0098365E" w:rsidRDefault="003061C0">
      <w:pPr>
        <w:spacing w:after="432" w:line="360" w:lineRule="auto"/>
        <w:rPr>
          <w:rFonts w:ascii="Times New Roman" w:hAnsi="Times New Roman" w:cs="Times New Roman"/>
        </w:rPr>
      </w:pPr>
    </w:p>
    <w:p w14:paraId="3A6B0890" w14:textId="77777777" w:rsidR="003061C0" w:rsidRPr="0098365E" w:rsidRDefault="003061C0">
      <w:pPr>
        <w:rPr>
          <w:rFonts w:ascii="Times New Roman" w:hAnsi="Times New Roman" w:cs="Times New Roman"/>
        </w:rPr>
        <w:sectPr w:rsidR="003061C0" w:rsidRPr="0098365E" w:rsidSect="0098365E">
          <w:type w:val="continuous"/>
          <w:pgSz w:w="12240" w:h="15840"/>
          <w:pgMar w:top="1134" w:right="1134" w:bottom="1134" w:left="1134" w:header="0" w:footer="0" w:gutter="0"/>
          <w:cols w:num="2" w:space="288"/>
          <w:formProt w:val="0"/>
        </w:sectPr>
      </w:pPr>
    </w:p>
    <w:p w14:paraId="13CA4C9C" w14:textId="77777777" w:rsidR="00FC5B0B" w:rsidRDefault="00FC5B0B">
      <w:pPr>
        <w:spacing w:after="144" w:line="360" w:lineRule="auto"/>
        <w:jc w:val="center"/>
        <w:rPr>
          <w:rFonts w:ascii="Times New Roman" w:hAnsi="Times New Roman" w:cs="Times New Roman"/>
          <w:b/>
          <w:bCs/>
          <w:color w:val="800000"/>
        </w:rPr>
      </w:pPr>
    </w:p>
    <w:p w14:paraId="6D2B100A" w14:textId="77777777" w:rsidR="00FC5B0B" w:rsidRDefault="00FC5B0B">
      <w:pPr>
        <w:widowControl/>
        <w:tabs>
          <w:tab w:val="clear" w:pos="709"/>
        </w:tabs>
        <w:suppressAutoHyphens w:val="0"/>
        <w:rPr>
          <w:rFonts w:ascii="Times New Roman" w:hAnsi="Times New Roman" w:cs="Times New Roman"/>
          <w:b/>
          <w:bCs/>
          <w:color w:val="800000"/>
        </w:rPr>
      </w:pPr>
      <w:r>
        <w:rPr>
          <w:rFonts w:ascii="Times New Roman" w:hAnsi="Times New Roman" w:cs="Times New Roman"/>
          <w:b/>
          <w:bCs/>
          <w:color w:val="800000"/>
        </w:rPr>
        <w:br w:type="page"/>
      </w:r>
    </w:p>
    <w:p w14:paraId="055B33FB" w14:textId="77777777" w:rsidR="00FC5B0B" w:rsidRDefault="00FC5B0B">
      <w:pPr>
        <w:spacing w:after="144" w:line="360" w:lineRule="auto"/>
        <w:jc w:val="center"/>
        <w:rPr>
          <w:rFonts w:ascii="Times New Roman" w:hAnsi="Times New Roman" w:cs="Times New Roman"/>
          <w:b/>
          <w:bCs/>
          <w:color w:val="800000"/>
        </w:rPr>
      </w:pPr>
    </w:p>
    <w:p w14:paraId="3A6B0891" w14:textId="2AD0FC73" w:rsidR="003061C0" w:rsidRDefault="00583D59" w:rsidP="00463145">
      <w:pPr>
        <w:widowControl/>
        <w:tabs>
          <w:tab w:val="clear" w:pos="709"/>
        </w:tabs>
        <w:suppressAutoHyphens w:val="0"/>
        <w:jc w:val="center"/>
        <w:rPr>
          <w:rFonts w:ascii="Times New Roman" w:hAnsi="Times New Roman" w:cs="Times New Roman"/>
          <w:b/>
          <w:bCs/>
          <w:color w:val="800000"/>
        </w:rPr>
      </w:pPr>
      <w:r w:rsidRPr="0098365E">
        <w:rPr>
          <w:rFonts w:ascii="Times New Roman" w:hAnsi="Times New Roman" w:cs="Times New Roman"/>
          <w:b/>
          <w:bCs/>
          <w:color w:val="800000"/>
        </w:rPr>
        <w:t>The Second Sunday in Advent</w:t>
      </w:r>
    </w:p>
    <w:p w14:paraId="2E71860B" w14:textId="77777777" w:rsidR="00463145" w:rsidRPr="00463145" w:rsidRDefault="00463145" w:rsidP="00463145">
      <w:pPr>
        <w:widowControl/>
        <w:tabs>
          <w:tab w:val="clear" w:pos="709"/>
        </w:tabs>
        <w:suppressAutoHyphens w:val="0"/>
        <w:rPr>
          <w:rFonts w:ascii="Times New Roman" w:hAnsi="Times New Roman" w:cs="Times New Roman"/>
          <w:b/>
          <w:bCs/>
          <w:color w:val="800000"/>
        </w:rPr>
      </w:pPr>
    </w:p>
    <w:p w14:paraId="3A6B0892" w14:textId="76D762ED" w:rsidR="003061C0" w:rsidRPr="0098365E" w:rsidRDefault="63FDA369" w:rsidP="63FDA369">
      <w:pPr>
        <w:spacing w:after="144" w:line="100" w:lineRule="atLeast"/>
        <w:rPr>
          <w:rFonts w:ascii="Times New Roman" w:hAnsi="Times New Roman" w:cs="Times New Roman"/>
        </w:rPr>
      </w:pPr>
      <w:r w:rsidRPr="63FDA369">
        <w:rPr>
          <w:rFonts w:ascii="Times New Roman" w:hAnsi="Times New Roman" w:cs="Times New Roman"/>
          <w:sz w:val="28"/>
          <w:szCs w:val="28"/>
        </w:rPr>
        <w:t xml:space="preserve">The </w:t>
      </w:r>
      <w:r w:rsidR="00463145">
        <w:rPr>
          <w:rFonts w:ascii="Times New Roman" w:hAnsi="Times New Roman" w:cs="Times New Roman"/>
          <w:sz w:val="28"/>
          <w:szCs w:val="28"/>
        </w:rPr>
        <w:t>Epistle is written in the 15</w:t>
      </w:r>
      <w:r w:rsidR="00463145" w:rsidRPr="00463145">
        <w:rPr>
          <w:rFonts w:ascii="Times New Roman" w:hAnsi="Times New Roman" w:cs="Times New Roman"/>
          <w:sz w:val="28"/>
          <w:szCs w:val="28"/>
          <w:vertAlign w:val="superscript"/>
        </w:rPr>
        <w:t>th</w:t>
      </w:r>
      <w:r w:rsidR="00463145">
        <w:rPr>
          <w:rFonts w:ascii="Times New Roman" w:hAnsi="Times New Roman" w:cs="Times New Roman"/>
          <w:sz w:val="28"/>
          <w:szCs w:val="28"/>
        </w:rPr>
        <w:t xml:space="preserve"> chapter of </w:t>
      </w:r>
      <w:r w:rsidRPr="63FDA369">
        <w:rPr>
          <w:rFonts w:ascii="Times New Roman" w:hAnsi="Times New Roman" w:cs="Times New Roman"/>
          <w:sz w:val="28"/>
          <w:szCs w:val="28"/>
        </w:rPr>
        <w:t xml:space="preserve">St. Paul's </w:t>
      </w:r>
      <w:r w:rsidR="00463145">
        <w:rPr>
          <w:rFonts w:ascii="Times New Roman" w:hAnsi="Times New Roman" w:cs="Times New Roman"/>
          <w:sz w:val="28"/>
          <w:szCs w:val="28"/>
        </w:rPr>
        <w:t>letter</w:t>
      </w:r>
      <w:r w:rsidRPr="63FDA369">
        <w:rPr>
          <w:rFonts w:ascii="Times New Roman" w:hAnsi="Times New Roman" w:cs="Times New Roman"/>
          <w:sz w:val="28"/>
          <w:szCs w:val="28"/>
        </w:rPr>
        <w:t xml:space="preserve"> to the Romans, beginning at </w:t>
      </w:r>
      <w:r w:rsidR="00583D59">
        <w:br/>
      </w:r>
      <w:r w:rsidRPr="63FDA369">
        <w:rPr>
          <w:rFonts w:ascii="Times New Roman" w:hAnsi="Times New Roman" w:cs="Times New Roman"/>
          <w:sz w:val="28"/>
          <w:szCs w:val="28"/>
        </w:rPr>
        <w:t>the 4th verse.</w:t>
      </w:r>
    </w:p>
    <w:p w14:paraId="3A6B0894" w14:textId="04277D50" w:rsidR="003061C0" w:rsidRPr="0098365E" w:rsidRDefault="63FDA369" w:rsidP="63FDA369">
      <w:pPr>
        <w:spacing w:after="144" w:line="100" w:lineRule="atLeast"/>
        <w:rPr>
          <w:rFonts w:ascii="Times New Roman" w:hAnsi="Times New Roman" w:cs="Times New Roman"/>
        </w:rPr>
      </w:pPr>
      <w:r w:rsidRPr="63FDA369">
        <w:rPr>
          <w:rFonts w:ascii="Times New Roman" w:hAnsi="Times New Roman" w:cs="Times New Roman"/>
          <w:sz w:val="28"/>
          <w:szCs w:val="28"/>
        </w:rPr>
        <w:t>This passage may be found in the Book of Common Prayer on page 92.</w:t>
      </w:r>
    </w:p>
    <w:p w14:paraId="3A6B0895" w14:textId="77777777" w:rsidR="003061C0" w:rsidRPr="0098365E" w:rsidRDefault="003061C0">
      <w:pPr>
        <w:spacing w:after="144" w:line="100" w:lineRule="atLeast"/>
        <w:rPr>
          <w:rFonts w:ascii="Times New Roman" w:hAnsi="Times New Roman" w:cs="Times New Roman"/>
        </w:rPr>
      </w:pPr>
    </w:p>
    <w:p w14:paraId="3A6B0896" w14:textId="77777777" w:rsidR="003061C0" w:rsidRPr="0098365E" w:rsidRDefault="003061C0">
      <w:pPr>
        <w:rPr>
          <w:rFonts w:ascii="Times New Roman" w:hAnsi="Times New Roman" w:cs="Times New Roman"/>
        </w:rPr>
        <w:sectPr w:rsidR="003061C0" w:rsidRPr="0098365E" w:rsidSect="0098365E">
          <w:type w:val="continuous"/>
          <w:pgSz w:w="12240" w:h="15840"/>
          <w:pgMar w:top="1134" w:right="1134" w:bottom="1134" w:left="1134" w:header="0" w:footer="0" w:gutter="0"/>
          <w:cols w:space="720"/>
          <w:formProt w:val="0"/>
        </w:sectPr>
      </w:pPr>
    </w:p>
    <w:p w14:paraId="3A6B0897" w14:textId="77777777" w:rsidR="003061C0" w:rsidRPr="0098365E" w:rsidRDefault="00583D59">
      <w:pPr>
        <w:spacing w:after="144" w:line="100" w:lineRule="atLeast"/>
        <w:rPr>
          <w:rFonts w:ascii="Times New Roman" w:hAnsi="Times New Roman" w:cs="Times New Roman"/>
        </w:rPr>
      </w:pPr>
      <w:r w:rsidRPr="0098365E">
        <w:rPr>
          <w:rFonts w:ascii="Times New Roman" w:hAnsi="Times New Roman" w:cs="Times New Roman"/>
          <w:color w:val="800000"/>
          <w:sz w:val="30"/>
          <w:szCs w:val="30"/>
        </w:rPr>
        <w:t>[Pause]</w:t>
      </w:r>
      <w:r w:rsidRPr="0098365E">
        <w:rPr>
          <w:rFonts w:ascii="Times New Roman" w:hAnsi="Times New Roman" w:cs="Times New Roman"/>
          <w:color w:val="FF0000"/>
          <w:sz w:val="30"/>
          <w:szCs w:val="30"/>
        </w:rPr>
        <w:t xml:space="preserve"> </w:t>
      </w:r>
      <w:r w:rsidRPr="0098365E">
        <w:rPr>
          <w:rFonts w:ascii="Times New Roman" w:hAnsi="Times New Roman" w:cs="Times New Roman"/>
          <w:sz w:val="32"/>
          <w:szCs w:val="32"/>
        </w:rPr>
        <w:t xml:space="preserve">WHATSOEVER things were written aforetime, were written for our learning; that we, through patience, and comfort of the Scriptures, might have hope.  Now the God of patience and consolation grant you to be like-minded one towards another, according to Christ Jesus: that ye may with one mind and one mouth glorify God, even the Father of our Lord Jesus Christ.  Wherefore receive ye one another, as Christ also received us, to the glory of God.  Now I say, that Jesus Christ was a minister of the circumcision for the truth of God, to confirm the promises made unto the fathers; and that the Gentiles might </w:t>
      </w:r>
      <w:r w:rsidRPr="0098365E">
        <w:rPr>
          <w:rFonts w:ascii="Times New Roman" w:hAnsi="Times New Roman" w:cs="Times New Roman"/>
          <w:sz w:val="32"/>
          <w:szCs w:val="32"/>
        </w:rPr>
        <w:t>glorify God for his mercy; as it is written, For this cause I will confess to thee among the Gentiles, and sing unto thy Name.  And again he saith, Rejoice, ye Gentiles, with his people.  And again, Praise the Lord, all ye Gentiles; and laud him, all ye people.  And again, Esaias saith, There shall be a Root of Jesse, and he that shall rise to reign over the Gentiles, in him shall the Gentiles trust.  Now the God of hope fill you with all joy and peace in believing, that ye may abound in hope, through the power of the Holy Ghost.</w:t>
      </w:r>
    </w:p>
    <w:p w14:paraId="3A6B0898" w14:textId="77777777" w:rsidR="003061C0" w:rsidRPr="0098365E" w:rsidRDefault="003061C0">
      <w:pPr>
        <w:spacing w:after="144" w:line="100" w:lineRule="atLeast"/>
        <w:rPr>
          <w:rFonts w:ascii="Times New Roman" w:hAnsi="Times New Roman" w:cs="Times New Roman"/>
        </w:rPr>
      </w:pPr>
    </w:p>
    <w:p w14:paraId="3A6B0899" w14:textId="77777777" w:rsidR="003061C0" w:rsidRPr="0098365E" w:rsidRDefault="00583D59">
      <w:pPr>
        <w:pStyle w:val="Textbody"/>
        <w:tabs>
          <w:tab w:val="clear" w:pos="709"/>
          <w:tab w:val="left" w:pos="390"/>
          <w:tab w:val="left" w:pos="720"/>
          <w:tab w:val="left" w:pos="1005"/>
        </w:tabs>
        <w:spacing w:after="58" w:line="100" w:lineRule="atLeast"/>
        <w:rPr>
          <w:rFonts w:ascii="Times New Roman" w:hAnsi="Times New Roman" w:cs="Times New Roman"/>
        </w:rPr>
      </w:pPr>
      <w:r w:rsidRPr="0098365E">
        <w:rPr>
          <w:rFonts w:ascii="Times New Roman" w:hAnsi="Times New Roman" w:cs="Times New Roman"/>
          <w:color w:val="800000"/>
          <w:sz w:val="30"/>
          <w:szCs w:val="30"/>
        </w:rPr>
        <w:t>[Pause]</w:t>
      </w:r>
      <w:r w:rsidRPr="0098365E">
        <w:rPr>
          <w:rFonts w:ascii="Times New Roman" w:hAnsi="Times New Roman" w:cs="Times New Roman"/>
          <w:sz w:val="30"/>
          <w:szCs w:val="30"/>
        </w:rPr>
        <w:t xml:space="preserve"> This is the word of the Lord. </w:t>
      </w:r>
    </w:p>
    <w:p w14:paraId="3A6B089A" w14:textId="77777777" w:rsidR="003061C0" w:rsidRPr="0098365E" w:rsidRDefault="003061C0">
      <w:pPr>
        <w:rPr>
          <w:rFonts w:ascii="Times New Roman" w:hAnsi="Times New Roman" w:cs="Times New Roman"/>
        </w:rPr>
        <w:sectPr w:rsidR="003061C0" w:rsidRPr="0098365E" w:rsidSect="0098365E">
          <w:type w:val="continuous"/>
          <w:pgSz w:w="12240" w:h="15840"/>
          <w:pgMar w:top="1134" w:right="1134" w:bottom="1134" w:left="1134" w:header="0" w:footer="0" w:gutter="0"/>
          <w:cols w:num="2" w:space="288"/>
          <w:formProt w:val="0"/>
        </w:sectPr>
      </w:pPr>
    </w:p>
    <w:p w14:paraId="3A6B089B" w14:textId="77777777" w:rsidR="003061C0" w:rsidRPr="0098365E" w:rsidRDefault="003061C0">
      <w:pPr>
        <w:spacing w:after="144" w:line="360" w:lineRule="auto"/>
        <w:jc w:val="center"/>
        <w:rPr>
          <w:rFonts w:ascii="Times New Roman" w:hAnsi="Times New Roman" w:cs="Times New Roman"/>
        </w:rPr>
      </w:pPr>
    </w:p>
    <w:p w14:paraId="3A6B089C" w14:textId="77777777" w:rsidR="003061C0" w:rsidRPr="0098365E" w:rsidRDefault="003061C0">
      <w:pPr>
        <w:spacing w:after="144" w:line="360" w:lineRule="auto"/>
        <w:jc w:val="center"/>
        <w:rPr>
          <w:rFonts w:ascii="Times New Roman" w:hAnsi="Times New Roman" w:cs="Times New Roman"/>
        </w:rPr>
      </w:pPr>
    </w:p>
    <w:sectPr w:rsidR="003061C0" w:rsidRPr="0098365E" w:rsidSect="0098365E">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MS Gothic"/>
    <w:panose1 w:val="020B0604020202020204"/>
    <w:charset w:val="80"/>
    <w:family w:val="roman"/>
    <w:pitch w:val="variable"/>
    <w:sig w:usb0="E0002AFF" w:usb1="C0007843" w:usb2="00000009" w:usb3="00000000" w:csb0="000001FF" w:csb1="00000000"/>
  </w:font>
  <w:font w:name="Droid Sans">
    <w:altName w:val="Cambria"/>
    <w:panose1 w:val="020B0604020202020204"/>
    <w:charset w:val="00"/>
    <w:family w:val="roman"/>
    <w:pitch w:val="default"/>
  </w:font>
  <w:font w:name="Lohit Hindi">
    <w:panose1 w:val="020B0604020202020204"/>
    <w:charset w:val="00"/>
    <w:family w:val="roman"/>
    <w:pitch w:val="default"/>
  </w:font>
  <w:font w:name="OpenSymbol">
    <w:panose1 w:val="020B0604020202020204"/>
    <w:charset w:val="00"/>
    <w:family w:val="roman"/>
    <w:pitch w:val="default"/>
  </w:font>
  <w:font w:name="Liberation San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C0"/>
    <w:rsid w:val="003061C0"/>
    <w:rsid w:val="00332D5F"/>
    <w:rsid w:val="003A1971"/>
    <w:rsid w:val="00463145"/>
    <w:rsid w:val="004B42A2"/>
    <w:rsid w:val="004F75CE"/>
    <w:rsid w:val="00580088"/>
    <w:rsid w:val="00583D59"/>
    <w:rsid w:val="0098365E"/>
    <w:rsid w:val="00AA1EA5"/>
    <w:rsid w:val="00C13199"/>
    <w:rsid w:val="00D72077"/>
    <w:rsid w:val="00DB6B1F"/>
    <w:rsid w:val="00DF0E20"/>
    <w:rsid w:val="00E32359"/>
    <w:rsid w:val="00FC5B0B"/>
    <w:rsid w:val="63FDA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08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atentStyles>
  <w:style w:type="paragraph" w:default="1" w:styleId="Normal">
    <w:name w:val="Normal"/>
    <w:pPr>
      <w:widowControl w:val="0"/>
      <w:tabs>
        <w:tab w:val="left" w:pos="709"/>
      </w:tabs>
      <w:suppressAutoHyphens/>
    </w:pPr>
    <w:rPr>
      <w:rFonts w:ascii="Liberation Serif" w:eastAsia="Droid Sans" w:hAnsi="Liberation Serif" w:cs="Lohit Hindi"/>
      <w:lang w:eastAsia="zh-CN" w:bidi="hi-IN"/>
    </w:rPr>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Pr>
      <w:i/>
      <w:iCs/>
    </w:rPr>
  </w:style>
  <w:style w:type="character" w:customStyle="1" w:styleId="InternetLink">
    <w:name w:val="Internet Link"/>
    <w:rPr>
      <w:color w:val="000080"/>
      <w:u w:val="single"/>
      <w:lang w:val="en-US" w:eastAsia="en-US" w:bidi="en-US"/>
    </w:rPr>
  </w:style>
  <w:style w:type="character" w:customStyle="1" w:styleId="Bullets">
    <w:name w:val="Bullets"/>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Normal"/>
    <w:pPr>
      <w:spacing w:after="283"/>
      <w:ind w:left="567" w:right="567"/>
    </w:pPr>
  </w:style>
  <w:style w:type="paragraph" w:customStyle="1" w:styleId="HorizontalLine">
    <w:name w:val="Horizontal Line"/>
    <w:basedOn w:val="Normal"/>
    <w:next w:val="Textbody"/>
    <w:pPr>
      <w:suppressLineNumbers/>
      <w:pBdr>
        <w:bottom w:val="double" w:sz="2" w:space="0" w:color="808080"/>
      </w:pBdr>
      <w:spacing w:after="283"/>
    </w:pPr>
    <w:rPr>
      <w:sz w:val="12"/>
      <w:szCs w:val="12"/>
    </w:rPr>
  </w:style>
  <w:style w:type="paragraph" w:customStyle="1" w:styleId="line">
    <w:name w:val="line"/>
    <w:basedOn w:val="Normal"/>
    <w:rsid w:val="0098365E"/>
    <w:pPr>
      <w:widowControl/>
      <w:tabs>
        <w:tab w:val="clear" w:pos="709"/>
      </w:tabs>
      <w:suppressAutoHyphens w:val="0"/>
      <w:spacing w:before="100" w:beforeAutospacing="1" w:after="100" w:afterAutospacing="1"/>
    </w:pPr>
    <w:rPr>
      <w:rFonts w:ascii="Times New Roman" w:eastAsia="Times New Roman" w:hAnsi="Times New Roman" w:cs="Times New Roman"/>
      <w:lang w:eastAsia="en-US" w:bidi="ar-SA"/>
    </w:rPr>
  </w:style>
  <w:style w:type="character" w:customStyle="1" w:styleId="text">
    <w:name w:val="text"/>
    <w:basedOn w:val="DefaultParagraphFont"/>
    <w:rsid w:val="0098365E"/>
  </w:style>
  <w:style w:type="character" w:customStyle="1" w:styleId="apple-converted-space">
    <w:name w:val="apple-converted-space"/>
    <w:basedOn w:val="DefaultParagraphFont"/>
    <w:rsid w:val="0098365E"/>
  </w:style>
  <w:style w:type="character" w:customStyle="1" w:styleId="small-caps">
    <w:name w:val="small-caps"/>
    <w:basedOn w:val="DefaultParagraphFont"/>
    <w:rsid w:val="00983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209211">
      <w:bodyDiv w:val="1"/>
      <w:marLeft w:val="0"/>
      <w:marRight w:val="0"/>
      <w:marTop w:val="0"/>
      <w:marBottom w:val="0"/>
      <w:divBdr>
        <w:top w:val="none" w:sz="0" w:space="0" w:color="auto"/>
        <w:left w:val="none" w:sz="0" w:space="0" w:color="auto"/>
        <w:bottom w:val="none" w:sz="0" w:space="0" w:color="auto"/>
        <w:right w:val="none" w:sz="0" w:space="0" w:color="auto"/>
      </w:divBdr>
      <w:divsChild>
        <w:div w:id="1013267204">
          <w:marLeft w:val="240"/>
          <w:marRight w:val="0"/>
          <w:marTop w:val="240"/>
          <w:marBottom w:val="240"/>
          <w:divBdr>
            <w:top w:val="none" w:sz="0" w:space="0" w:color="auto"/>
            <w:left w:val="none" w:sz="0" w:space="0" w:color="auto"/>
            <w:bottom w:val="none" w:sz="0" w:space="0" w:color="auto"/>
            <w:right w:val="none" w:sz="0" w:space="0" w:color="auto"/>
          </w:divBdr>
        </w:div>
        <w:div w:id="758911557">
          <w:marLeft w:val="240"/>
          <w:marRight w:val="0"/>
          <w:marTop w:val="240"/>
          <w:marBottom w:val="240"/>
          <w:divBdr>
            <w:top w:val="none" w:sz="0" w:space="0" w:color="auto"/>
            <w:left w:val="none" w:sz="0" w:space="0" w:color="auto"/>
            <w:bottom w:val="none" w:sz="0" w:space="0" w:color="auto"/>
            <w:right w:val="none" w:sz="0" w:space="0" w:color="auto"/>
          </w:divBdr>
        </w:div>
        <w:div w:id="1567377245">
          <w:marLeft w:val="240"/>
          <w:marRight w:val="0"/>
          <w:marTop w:val="240"/>
          <w:marBottom w:val="240"/>
          <w:divBdr>
            <w:top w:val="none" w:sz="0" w:space="0" w:color="auto"/>
            <w:left w:val="none" w:sz="0" w:space="0" w:color="auto"/>
            <w:bottom w:val="none" w:sz="0" w:space="0" w:color="auto"/>
            <w:right w:val="none" w:sz="0" w:space="0" w:color="auto"/>
          </w:divBdr>
        </w:div>
        <w:div w:id="1691712202">
          <w:marLeft w:val="240"/>
          <w:marRight w:val="0"/>
          <w:marTop w:val="240"/>
          <w:marBottom w:val="240"/>
          <w:divBdr>
            <w:top w:val="none" w:sz="0" w:space="0" w:color="auto"/>
            <w:left w:val="none" w:sz="0" w:space="0" w:color="auto"/>
            <w:bottom w:val="none" w:sz="0" w:space="0" w:color="auto"/>
            <w:right w:val="none" w:sz="0" w:space="0" w:color="auto"/>
          </w:divBdr>
        </w:div>
        <w:div w:id="885336704">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690</Words>
  <Characters>3935</Characters>
  <Application>Microsoft Office Word</Application>
  <DocSecurity>0</DocSecurity>
  <Lines>32</Lines>
  <Paragraphs>9</Paragraphs>
  <ScaleCrop>false</ScaleCrop>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15</cp:revision>
  <cp:lastPrinted>2014-12-02T14:04:00Z</cp:lastPrinted>
  <dcterms:created xsi:type="dcterms:W3CDTF">2015-11-27T03:08:00Z</dcterms:created>
  <dcterms:modified xsi:type="dcterms:W3CDTF">2018-12-06T17:03:00Z</dcterms:modified>
</cp:coreProperties>
</file>