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5DAD2" w14:textId="77777777" w:rsidR="00AC45FE" w:rsidRDefault="008E442A">
      <w:pPr>
        <w:pStyle w:val="Standard"/>
        <w:spacing w:line="360" w:lineRule="auto"/>
        <w:jc w:val="center"/>
        <w:rPr>
          <w:b/>
          <w:bCs/>
          <w:color w:val="800000"/>
        </w:rPr>
      </w:pPr>
      <w:r>
        <w:rPr>
          <w:b/>
          <w:bCs/>
          <w:color w:val="800000"/>
        </w:rPr>
        <w:t>Sunday after Ascension</w:t>
      </w:r>
    </w:p>
    <w:p w14:paraId="11E5DAD3" w14:textId="408DE58D" w:rsidR="00AC45FE" w:rsidRDefault="005F14C0">
      <w:pPr>
        <w:pStyle w:val="Standard"/>
        <w:spacing w:line="360" w:lineRule="auto"/>
        <w:rPr>
          <w:sz w:val="28"/>
          <w:szCs w:val="28"/>
        </w:rPr>
      </w:pPr>
      <w:r>
        <w:rPr>
          <w:sz w:val="28"/>
          <w:szCs w:val="28"/>
        </w:rPr>
        <w:t>The old Testament is written in the 33</w:t>
      </w:r>
      <w:r w:rsidRPr="005F14C0">
        <w:rPr>
          <w:sz w:val="28"/>
          <w:szCs w:val="28"/>
          <w:vertAlign w:val="superscript"/>
        </w:rPr>
        <w:t>rd</w:t>
      </w:r>
      <w:r>
        <w:rPr>
          <w:sz w:val="28"/>
          <w:szCs w:val="28"/>
        </w:rPr>
        <w:t xml:space="preserve"> chapter of the Prophet </w:t>
      </w:r>
      <w:r w:rsidR="008E442A">
        <w:rPr>
          <w:sz w:val="28"/>
          <w:szCs w:val="28"/>
        </w:rPr>
        <w:t>Isaiah, beginning at the 5th verse.</w:t>
      </w:r>
    </w:p>
    <w:p w14:paraId="11E5DAD4" w14:textId="77777777" w:rsidR="00AC45FE" w:rsidRDefault="008E442A">
      <w:pPr>
        <w:pStyle w:val="Standard"/>
        <w:spacing w:line="360" w:lineRule="auto"/>
        <w:rPr>
          <w:sz w:val="28"/>
          <w:szCs w:val="28"/>
        </w:rPr>
      </w:pPr>
      <w:r>
        <w:rPr>
          <w:sz w:val="28"/>
          <w:szCs w:val="28"/>
        </w:rPr>
        <w:t>This passage may be found in your pew Bible on page 820.</w:t>
      </w:r>
    </w:p>
    <w:p w14:paraId="11E5DAD5" w14:textId="77777777" w:rsidR="00AC45FE" w:rsidRDefault="00AC45FE">
      <w:pPr>
        <w:pStyle w:val="Standard"/>
        <w:spacing w:line="360" w:lineRule="auto"/>
        <w:jc w:val="center"/>
        <w:rPr>
          <w:i/>
          <w:iCs/>
          <w:sz w:val="4"/>
          <w:szCs w:val="4"/>
        </w:rPr>
      </w:pPr>
    </w:p>
    <w:p w14:paraId="11E5DAD6" w14:textId="77777777" w:rsidR="00AC45FE" w:rsidRDefault="00AC45FE">
      <w:pPr>
        <w:pStyle w:val="Standard"/>
        <w:spacing w:line="360" w:lineRule="auto"/>
        <w:jc w:val="center"/>
        <w:rPr>
          <w:i/>
          <w:iCs/>
          <w:color w:val="800000"/>
        </w:rPr>
      </w:pPr>
    </w:p>
    <w:p w14:paraId="11E5DAD7" w14:textId="77777777" w:rsidR="00AC45FE" w:rsidRDefault="008E442A">
      <w:pPr>
        <w:pStyle w:val="Standard"/>
        <w:spacing w:line="360" w:lineRule="auto"/>
        <w:jc w:val="center"/>
        <w:rPr>
          <w:i/>
          <w:iCs/>
          <w:color w:val="800000"/>
        </w:rPr>
      </w:pPr>
      <w:r>
        <w:rPr>
          <w:i/>
          <w:iCs/>
          <w:color w:val="800000"/>
        </w:rPr>
        <w:t>(Pause to allow parishioners to find the page.)</w:t>
      </w:r>
    </w:p>
    <w:p w14:paraId="11E5DAD8" w14:textId="77777777" w:rsidR="00AC45FE" w:rsidRDefault="00AC45FE">
      <w:pPr>
        <w:pStyle w:val="Standard"/>
        <w:spacing w:line="360" w:lineRule="auto"/>
        <w:jc w:val="center"/>
        <w:rPr>
          <w:i/>
          <w:iCs/>
          <w:color w:val="800000"/>
        </w:rPr>
      </w:pPr>
    </w:p>
    <w:p w14:paraId="11E5DAD9" w14:textId="77777777" w:rsidR="00076CAB" w:rsidRDefault="00076CAB">
      <w:pPr>
        <w:rPr>
          <w:rFonts w:cs="Mangal"/>
          <w:szCs w:val="21"/>
        </w:rPr>
        <w:sectPr w:rsidR="00076CAB">
          <w:pgSz w:w="12240" w:h="15840"/>
          <w:pgMar w:top="1134" w:right="1134" w:bottom="1134" w:left="1134" w:header="720" w:footer="720" w:gutter="0"/>
          <w:cols w:space="720"/>
        </w:sectPr>
      </w:pPr>
    </w:p>
    <w:p w14:paraId="11E5DADA" w14:textId="77777777" w:rsidR="00AC45FE" w:rsidRDefault="008E442A">
      <w:pPr>
        <w:pStyle w:val="Textbody"/>
        <w:tabs>
          <w:tab w:val="left" w:pos="390"/>
          <w:tab w:val="left" w:pos="720"/>
          <w:tab w:val="left" w:pos="1005"/>
        </w:tabs>
        <w:spacing w:after="58"/>
      </w:pPr>
      <w:bookmarkStart w:id="0" w:name="en-NKJV-18285"/>
      <w:bookmarkEnd w:id="0"/>
      <w:r>
        <w:rPr>
          <w:sz w:val="32"/>
          <w:szCs w:val="32"/>
        </w:rPr>
        <w:t xml:space="preserve">5 The </w:t>
      </w:r>
      <w:r>
        <w:rPr>
          <w:smallCaps/>
          <w:sz w:val="32"/>
          <w:szCs w:val="32"/>
        </w:rPr>
        <w:t>Lord</w:t>
      </w:r>
      <w:r>
        <w:rPr>
          <w:sz w:val="32"/>
          <w:szCs w:val="32"/>
        </w:rPr>
        <w:t xml:space="preserve"> is exalted, for He dwells on high;</w:t>
      </w:r>
      <w:r>
        <w:rPr>
          <w:sz w:val="32"/>
          <w:szCs w:val="32"/>
        </w:rPr>
        <w:br/>
        <w:t>He has filled Zion with justice and righteousness.</w:t>
      </w:r>
      <w:r>
        <w:rPr>
          <w:sz w:val="32"/>
          <w:szCs w:val="32"/>
        </w:rPr>
        <w:br/>
      </w:r>
      <w:bookmarkStart w:id="1" w:name="en-NKJV-18286"/>
      <w:bookmarkEnd w:id="1"/>
      <w:r>
        <w:rPr>
          <w:sz w:val="32"/>
          <w:szCs w:val="32"/>
        </w:rPr>
        <w:t>6 Wisdom and knowledge will be the stability of your times,</w:t>
      </w:r>
      <w:r>
        <w:rPr>
          <w:sz w:val="32"/>
          <w:szCs w:val="32"/>
        </w:rPr>
        <w:br/>
      </w:r>
      <w:r>
        <w:rPr>
          <w:i/>
          <w:sz w:val="32"/>
          <w:szCs w:val="32"/>
        </w:rPr>
        <w:t>And</w:t>
      </w:r>
      <w:r>
        <w:rPr>
          <w:sz w:val="32"/>
          <w:szCs w:val="32"/>
        </w:rPr>
        <w:t xml:space="preserve"> the strength of salvation;</w:t>
      </w:r>
      <w:r>
        <w:rPr>
          <w:sz w:val="32"/>
          <w:szCs w:val="32"/>
        </w:rPr>
        <w:br/>
        <w:t xml:space="preserve">The fear of the </w:t>
      </w:r>
      <w:r>
        <w:rPr>
          <w:smallCaps/>
          <w:sz w:val="32"/>
          <w:szCs w:val="32"/>
        </w:rPr>
        <w:t>Lord</w:t>
      </w:r>
      <w:r>
        <w:rPr>
          <w:sz w:val="32"/>
          <w:szCs w:val="32"/>
        </w:rPr>
        <w:t xml:space="preserve"> </w:t>
      </w:r>
      <w:r>
        <w:rPr>
          <w:i/>
          <w:sz w:val="32"/>
          <w:szCs w:val="32"/>
        </w:rPr>
        <w:t>is</w:t>
      </w:r>
      <w:r>
        <w:rPr>
          <w:sz w:val="32"/>
          <w:szCs w:val="32"/>
        </w:rPr>
        <w:t xml:space="preserve"> His treasure.</w:t>
      </w:r>
    </w:p>
    <w:p w14:paraId="11E5DADB" w14:textId="77777777" w:rsidR="00AC45FE" w:rsidRDefault="00AC45FE">
      <w:pPr>
        <w:pStyle w:val="Textbody"/>
        <w:rPr>
          <w:sz w:val="32"/>
          <w:szCs w:val="32"/>
        </w:rPr>
      </w:pPr>
    </w:p>
    <w:p w14:paraId="11E5DADC" w14:textId="77777777" w:rsidR="00AC45FE" w:rsidRDefault="008E442A">
      <w:pPr>
        <w:pStyle w:val="Textbody"/>
        <w:rPr>
          <w:sz w:val="32"/>
          <w:szCs w:val="32"/>
        </w:rPr>
      </w:pPr>
      <w:r>
        <w:rPr>
          <w:sz w:val="32"/>
          <w:szCs w:val="32"/>
        </w:rPr>
        <w:t>17 Your eyes will see the King in His beauty;</w:t>
      </w:r>
      <w:r>
        <w:rPr>
          <w:sz w:val="32"/>
          <w:szCs w:val="32"/>
        </w:rPr>
        <w:br/>
        <w:t xml:space="preserve">They will see the land that is very </w:t>
      </w:r>
      <w:r>
        <w:rPr>
          <w:sz w:val="32"/>
          <w:szCs w:val="32"/>
        </w:rPr>
        <w:br/>
        <w:t>far off.</w:t>
      </w:r>
    </w:p>
    <w:p w14:paraId="11E5DADD" w14:textId="77777777" w:rsidR="00AC45FE" w:rsidRDefault="00AC45FE">
      <w:pPr>
        <w:pStyle w:val="Textbody"/>
        <w:rPr>
          <w:sz w:val="32"/>
          <w:szCs w:val="32"/>
        </w:rPr>
      </w:pPr>
    </w:p>
    <w:p w14:paraId="11E5DADE" w14:textId="77777777" w:rsidR="00AC45FE" w:rsidRDefault="008E442A">
      <w:pPr>
        <w:pStyle w:val="Textbody"/>
        <w:rPr>
          <w:sz w:val="32"/>
          <w:szCs w:val="32"/>
        </w:rPr>
      </w:pPr>
      <w:bookmarkStart w:id="2" w:name="en-NKJV-18300"/>
      <w:bookmarkEnd w:id="2"/>
      <w:r>
        <w:rPr>
          <w:sz w:val="32"/>
          <w:szCs w:val="32"/>
        </w:rPr>
        <w:t>20 Look upon Zion, the city of our appointed feasts;</w:t>
      </w:r>
      <w:r>
        <w:rPr>
          <w:sz w:val="32"/>
          <w:szCs w:val="32"/>
        </w:rPr>
        <w:br/>
        <w:t xml:space="preserve">Your eyes will see Jerusalem, </w:t>
      </w:r>
      <w:r>
        <w:rPr>
          <w:sz w:val="32"/>
          <w:szCs w:val="32"/>
        </w:rPr>
        <w:br/>
        <w:t>a quiet home,</w:t>
      </w:r>
      <w:r>
        <w:rPr>
          <w:sz w:val="32"/>
          <w:szCs w:val="32"/>
        </w:rPr>
        <w:br/>
        <w:t xml:space="preserve">A tabernacle </w:t>
      </w:r>
      <w:r>
        <w:rPr>
          <w:i/>
          <w:sz w:val="32"/>
          <w:szCs w:val="32"/>
        </w:rPr>
        <w:t>that</w:t>
      </w:r>
      <w:r>
        <w:rPr>
          <w:sz w:val="32"/>
          <w:szCs w:val="32"/>
        </w:rPr>
        <w:t xml:space="preserve"> will not be </w:t>
      </w:r>
      <w:r>
        <w:rPr>
          <w:sz w:val="32"/>
          <w:szCs w:val="32"/>
        </w:rPr>
        <w:br/>
        <w:t>taken down;</w:t>
      </w:r>
      <w:r>
        <w:rPr>
          <w:sz w:val="32"/>
          <w:szCs w:val="32"/>
        </w:rPr>
        <w:br/>
        <w:t xml:space="preserve">Not one of its stakes will ever </w:t>
      </w:r>
      <w:r>
        <w:rPr>
          <w:sz w:val="32"/>
          <w:szCs w:val="32"/>
        </w:rPr>
        <w:br/>
        <w:t>be removed,</w:t>
      </w:r>
      <w:r>
        <w:rPr>
          <w:sz w:val="32"/>
          <w:szCs w:val="32"/>
        </w:rPr>
        <w:br/>
        <w:t>Nor will any of its cords be broken.</w:t>
      </w:r>
      <w:r>
        <w:rPr>
          <w:sz w:val="32"/>
          <w:szCs w:val="32"/>
        </w:rPr>
        <w:br/>
      </w:r>
      <w:bookmarkStart w:id="3" w:name="en-NKJV-18301"/>
      <w:bookmarkEnd w:id="3"/>
      <w:r>
        <w:rPr>
          <w:sz w:val="32"/>
          <w:szCs w:val="32"/>
        </w:rPr>
        <w:t xml:space="preserve">21 But there the majestic </w:t>
      </w:r>
      <w:r>
        <w:rPr>
          <w:smallCaps/>
          <w:sz w:val="32"/>
          <w:szCs w:val="32"/>
        </w:rPr>
        <w:t>Lord</w:t>
      </w:r>
      <w:r>
        <w:rPr>
          <w:sz w:val="32"/>
          <w:szCs w:val="32"/>
        </w:rPr>
        <w:t xml:space="preserve"> </w:t>
      </w:r>
      <w:r>
        <w:rPr>
          <w:i/>
          <w:sz w:val="32"/>
          <w:szCs w:val="32"/>
        </w:rPr>
        <w:t>will be</w:t>
      </w:r>
      <w:r>
        <w:rPr>
          <w:sz w:val="32"/>
          <w:szCs w:val="32"/>
        </w:rPr>
        <w:t xml:space="preserve"> for us</w:t>
      </w:r>
      <w:r>
        <w:rPr>
          <w:sz w:val="32"/>
          <w:szCs w:val="32"/>
        </w:rPr>
        <w:br/>
        <w:t xml:space="preserve">A place of broad rivers </w:t>
      </w:r>
      <w:r>
        <w:rPr>
          <w:i/>
          <w:sz w:val="32"/>
          <w:szCs w:val="32"/>
        </w:rPr>
        <w:t>and</w:t>
      </w:r>
      <w:r>
        <w:rPr>
          <w:sz w:val="32"/>
          <w:szCs w:val="32"/>
        </w:rPr>
        <w:t xml:space="preserve"> streams,</w:t>
      </w:r>
      <w:r>
        <w:rPr>
          <w:sz w:val="32"/>
          <w:szCs w:val="32"/>
        </w:rPr>
        <w:br/>
        <w:t xml:space="preserve">In which no galley with oars </w:t>
      </w:r>
      <w:r>
        <w:rPr>
          <w:sz w:val="32"/>
          <w:szCs w:val="32"/>
        </w:rPr>
        <w:br/>
        <w:t>will sail,</w:t>
      </w:r>
      <w:r>
        <w:rPr>
          <w:sz w:val="32"/>
          <w:szCs w:val="32"/>
        </w:rPr>
        <w:br/>
        <w:t>Nor majestic ships pass by</w:t>
      </w:r>
      <w:r>
        <w:rPr>
          <w:sz w:val="32"/>
          <w:szCs w:val="32"/>
        </w:rPr>
        <w:br/>
      </w:r>
      <w:bookmarkStart w:id="4" w:name="en-NKJV-18302"/>
      <w:bookmarkEnd w:id="4"/>
      <w:r>
        <w:rPr>
          <w:sz w:val="32"/>
          <w:szCs w:val="32"/>
        </w:rPr>
        <w:t xml:space="preserve">22 (For the </w:t>
      </w:r>
      <w:r>
        <w:rPr>
          <w:smallCaps/>
          <w:sz w:val="32"/>
          <w:szCs w:val="32"/>
        </w:rPr>
        <w:t>Lord</w:t>
      </w:r>
      <w:r>
        <w:rPr>
          <w:sz w:val="32"/>
          <w:szCs w:val="32"/>
        </w:rPr>
        <w:t xml:space="preserve"> </w:t>
      </w:r>
      <w:r>
        <w:rPr>
          <w:i/>
          <w:sz w:val="32"/>
          <w:szCs w:val="32"/>
        </w:rPr>
        <w:t>is</w:t>
      </w:r>
      <w:r>
        <w:rPr>
          <w:sz w:val="32"/>
          <w:szCs w:val="32"/>
        </w:rPr>
        <w:t xml:space="preserve"> our Judge,</w:t>
      </w:r>
      <w:r>
        <w:rPr>
          <w:sz w:val="32"/>
          <w:szCs w:val="32"/>
        </w:rPr>
        <w:br/>
        <w:t xml:space="preserve">The </w:t>
      </w:r>
      <w:r>
        <w:rPr>
          <w:smallCaps/>
          <w:sz w:val="32"/>
          <w:szCs w:val="32"/>
        </w:rPr>
        <w:t>Lord</w:t>
      </w:r>
      <w:r>
        <w:rPr>
          <w:sz w:val="32"/>
          <w:szCs w:val="32"/>
        </w:rPr>
        <w:t xml:space="preserve"> </w:t>
      </w:r>
      <w:r>
        <w:rPr>
          <w:i/>
          <w:sz w:val="32"/>
          <w:szCs w:val="32"/>
        </w:rPr>
        <w:t>is</w:t>
      </w:r>
      <w:r>
        <w:rPr>
          <w:sz w:val="32"/>
          <w:szCs w:val="32"/>
        </w:rPr>
        <w:t xml:space="preserve"> our Lawgiver,</w:t>
      </w:r>
      <w:r>
        <w:rPr>
          <w:sz w:val="32"/>
          <w:szCs w:val="32"/>
        </w:rPr>
        <w:br/>
        <w:t xml:space="preserve">The </w:t>
      </w:r>
      <w:r>
        <w:rPr>
          <w:smallCaps/>
          <w:sz w:val="32"/>
          <w:szCs w:val="32"/>
        </w:rPr>
        <w:t>Lord</w:t>
      </w:r>
      <w:r>
        <w:rPr>
          <w:sz w:val="32"/>
          <w:szCs w:val="32"/>
        </w:rPr>
        <w:t xml:space="preserve"> </w:t>
      </w:r>
      <w:r>
        <w:rPr>
          <w:i/>
          <w:sz w:val="32"/>
          <w:szCs w:val="32"/>
        </w:rPr>
        <w:t>is</w:t>
      </w:r>
      <w:r>
        <w:rPr>
          <w:sz w:val="32"/>
          <w:szCs w:val="32"/>
        </w:rPr>
        <w:t xml:space="preserve"> our King;</w:t>
      </w:r>
      <w:r>
        <w:rPr>
          <w:sz w:val="32"/>
          <w:szCs w:val="32"/>
        </w:rPr>
        <w:br/>
        <w:t>He will save us);</w:t>
      </w:r>
    </w:p>
    <w:p w14:paraId="11E5DADF" w14:textId="77777777" w:rsidR="00AC45FE" w:rsidRDefault="00AC45FE">
      <w:pPr>
        <w:pStyle w:val="Textbody"/>
        <w:tabs>
          <w:tab w:val="left" w:pos="390"/>
          <w:tab w:val="left" w:pos="720"/>
          <w:tab w:val="left" w:pos="1005"/>
        </w:tabs>
        <w:spacing w:after="58"/>
        <w:rPr>
          <w:sz w:val="32"/>
          <w:szCs w:val="32"/>
        </w:rPr>
      </w:pPr>
    </w:p>
    <w:p w14:paraId="11E5DAE0" w14:textId="77777777" w:rsidR="00AC45FE" w:rsidRDefault="00AC45FE">
      <w:pPr>
        <w:pStyle w:val="Textbody"/>
        <w:tabs>
          <w:tab w:val="left" w:pos="390"/>
          <w:tab w:val="left" w:pos="720"/>
          <w:tab w:val="left" w:pos="1005"/>
        </w:tabs>
        <w:spacing w:after="58"/>
        <w:rPr>
          <w:sz w:val="32"/>
          <w:szCs w:val="32"/>
        </w:rPr>
      </w:pPr>
    </w:p>
    <w:p w14:paraId="11E5DAE1" w14:textId="77777777" w:rsidR="00AC45FE" w:rsidRDefault="00AC45FE">
      <w:pPr>
        <w:pStyle w:val="Textbody"/>
        <w:tabs>
          <w:tab w:val="left" w:pos="390"/>
          <w:tab w:val="left" w:pos="720"/>
          <w:tab w:val="left" w:pos="1005"/>
        </w:tabs>
        <w:spacing w:after="58"/>
        <w:rPr>
          <w:sz w:val="32"/>
          <w:szCs w:val="32"/>
        </w:rPr>
      </w:pPr>
    </w:p>
    <w:p w14:paraId="11E5DAE2" w14:textId="77777777" w:rsidR="00AC45FE" w:rsidRDefault="00AC45FE">
      <w:pPr>
        <w:pStyle w:val="Textbody"/>
        <w:tabs>
          <w:tab w:val="left" w:pos="390"/>
          <w:tab w:val="left" w:pos="720"/>
          <w:tab w:val="left" w:pos="1005"/>
        </w:tabs>
        <w:spacing w:after="58"/>
        <w:rPr>
          <w:sz w:val="32"/>
          <w:szCs w:val="32"/>
        </w:rPr>
      </w:pPr>
    </w:p>
    <w:p w14:paraId="11E5DAE3" w14:textId="77777777" w:rsidR="00AC45FE" w:rsidRDefault="00AC45FE">
      <w:pPr>
        <w:pStyle w:val="Textbody"/>
        <w:tabs>
          <w:tab w:val="left" w:pos="390"/>
          <w:tab w:val="left" w:pos="720"/>
          <w:tab w:val="left" w:pos="1005"/>
        </w:tabs>
        <w:spacing w:after="58"/>
        <w:rPr>
          <w:sz w:val="32"/>
          <w:szCs w:val="32"/>
        </w:rPr>
      </w:pPr>
    </w:p>
    <w:p w14:paraId="11E5DAE4" w14:textId="77777777" w:rsidR="00AC45FE" w:rsidRDefault="00AC45FE">
      <w:pPr>
        <w:pStyle w:val="Textbody"/>
        <w:tabs>
          <w:tab w:val="left" w:pos="390"/>
          <w:tab w:val="left" w:pos="720"/>
          <w:tab w:val="left" w:pos="1005"/>
        </w:tabs>
        <w:spacing w:after="58"/>
        <w:rPr>
          <w:sz w:val="32"/>
          <w:szCs w:val="32"/>
        </w:rPr>
      </w:pPr>
    </w:p>
    <w:p w14:paraId="11E5DAE5" w14:textId="77777777" w:rsidR="00AC45FE" w:rsidRDefault="00AC45FE">
      <w:pPr>
        <w:pStyle w:val="Textbody"/>
        <w:tabs>
          <w:tab w:val="left" w:pos="390"/>
          <w:tab w:val="left" w:pos="720"/>
          <w:tab w:val="left" w:pos="1005"/>
        </w:tabs>
        <w:spacing w:after="58"/>
        <w:rPr>
          <w:sz w:val="32"/>
          <w:szCs w:val="32"/>
        </w:rPr>
      </w:pPr>
    </w:p>
    <w:p w14:paraId="11E5DAE6" w14:textId="77777777" w:rsidR="00AC45FE" w:rsidRDefault="00AC45FE">
      <w:pPr>
        <w:pStyle w:val="Textbody"/>
        <w:tabs>
          <w:tab w:val="left" w:pos="390"/>
          <w:tab w:val="left" w:pos="720"/>
          <w:tab w:val="left" w:pos="1005"/>
        </w:tabs>
        <w:spacing w:after="58"/>
        <w:rPr>
          <w:sz w:val="32"/>
          <w:szCs w:val="32"/>
        </w:rPr>
      </w:pPr>
    </w:p>
    <w:p w14:paraId="11E5DAE7" w14:textId="77777777" w:rsidR="00AC45FE" w:rsidRDefault="00AC45FE">
      <w:pPr>
        <w:pStyle w:val="Textbody"/>
        <w:tabs>
          <w:tab w:val="left" w:pos="390"/>
          <w:tab w:val="left" w:pos="720"/>
          <w:tab w:val="left" w:pos="1005"/>
        </w:tabs>
        <w:spacing w:after="58"/>
        <w:rPr>
          <w:sz w:val="32"/>
          <w:szCs w:val="32"/>
        </w:rPr>
      </w:pPr>
    </w:p>
    <w:p w14:paraId="11E5DAE8" w14:textId="77777777" w:rsidR="00AC45FE" w:rsidRDefault="00AC45FE">
      <w:pPr>
        <w:pStyle w:val="Textbody"/>
        <w:tabs>
          <w:tab w:val="left" w:pos="390"/>
          <w:tab w:val="left" w:pos="720"/>
          <w:tab w:val="left" w:pos="1005"/>
        </w:tabs>
        <w:spacing w:after="58"/>
        <w:rPr>
          <w:sz w:val="32"/>
          <w:szCs w:val="32"/>
        </w:rPr>
      </w:pPr>
    </w:p>
    <w:p w14:paraId="11E5DAE9" w14:textId="77777777" w:rsidR="00AC45FE" w:rsidRDefault="00AC45FE">
      <w:pPr>
        <w:pStyle w:val="Standard"/>
        <w:tabs>
          <w:tab w:val="left" w:pos="390"/>
          <w:tab w:val="left" w:pos="720"/>
          <w:tab w:val="left" w:pos="1005"/>
        </w:tabs>
        <w:spacing w:after="58"/>
        <w:rPr>
          <w:sz w:val="32"/>
          <w:szCs w:val="32"/>
        </w:rPr>
      </w:pPr>
    </w:p>
    <w:p w14:paraId="11E5DAEA" w14:textId="77777777" w:rsidR="00AC45FE" w:rsidRDefault="00AC45FE">
      <w:pPr>
        <w:pStyle w:val="Textbody"/>
        <w:tabs>
          <w:tab w:val="left" w:pos="390"/>
          <w:tab w:val="left" w:pos="720"/>
          <w:tab w:val="left" w:pos="1005"/>
        </w:tabs>
        <w:spacing w:after="58"/>
        <w:rPr>
          <w:sz w:val="32"/>
          <w:szCs w:val="32"/>
        </w:rPr>
      </w:pPr>
    </w:p>
    <w:p w14:paraId="11E5DAEB" w14:textId="77777777" w:rsidR="00076CAB" w:rsidRDefault="00076CAB">
      <w:pPr>
        <w:rPr>
          <w:rFonts w:cs="Mangal"/>
          <w:szCs w:val="21"/>
        </w:rPr>
        <w:sectPr w:rsidR="00076CAB">
          <w:type w:val="continuous"/>
          <w:pgSz w:w="12240" w:h="15840"/>
          <w:pgMar w:top="1134" w:right="1134" w:bottom="1134" w:left="1134" w:header="720" w:footer="720" w:gutter="0"/>
          <w:cols w:num="2" w:space="720" w:equalWidth="0">
            <w:col w:w="4770" w:space="432"/>
            <w:col w:w="4770" w:space="0"/>
          </w:cols>
        </w:sectPr>
      </w:pPr>
    </w:p>
    <w:p w14:paraId="11E5DAEC" w14:textId="77777777" w:rsidR="00AC45FE" w:rsidRDefault="00AC45FE">
      <w:pPr>
        <w:pStyle w:val="Standard"/>
        <w:spacing w:line="360" w:lineRule="auto"/>
        <w:jc w:val="center"/>
        <w:rPr>
          <w:sz w:val="8"/>
          <w:szCs w:val="8"/>
        </w:rPr>
      </w:pPr>
    </w:p>
    <w:p w14:paraId="11E5DAED" w14:textId="77777777" w:rsidR="00AC45FE" w:rsidRDefault="00AC45FE">
      <w:pPr>
        <w:pStyle w:val="Standard"/>
        <w:spacing w:line="360" w:lineRule="auto"/>
        <w:jc w:val="center"/>
        <w:rPr>
          <w:sz w:val="28"/>
          <w:szCs w:val="28"/>
        </w:rPr>
      </w:pPr>
    </w:p>
    <w:p w14:paraId="11E5DAEE" w14:textId="77777777" w:rsidR="00AC45FE" w:rsidRDefault="008E442A">
      <w:pPr>
        <w:pStyle w:val="Standard"/>
        <w:spacing w:line="360" w:lineRule="auto"/>
        <w:jc w:val="center"/>
        <w:rPr>
          <w:i/>
          <w:iCs/>
          <w:color w:val="800000"/>
          <w:sz w:val="28"/>
          <w:szCs w:val="28"/>
        </w:rPr>
      </w:pPr>
      <w:r>
        <w:rPr>
          <w:i/>
          <w:iCs/>
          <w:color w:val="800000"/>
          <w:sz w:val="28"/>
          <w:szCs w:val="28"/>
        </w:rPr>
        <w:t>(Pause)</w:t>
      </w:r>
    </w:p>
    <w:p w14:paraId="11E5DAEF" w14:textId="77777777" w:rsidR="00AC45FE" w:rsidRDefault="008E442A">
      <w:pPr>
        <w:pStyle w:val="Standard"/>
        <w:spacing w:line="360" w:lineRule="auto"/>
        <w:jc w:val="center"/>
        <w:rPr>
          <w:sz w:val="28"/>
          <w:szCs w:val="28"/>
        </w:rPr>
      </w:pPr>
      <w:r>
        <w:rPr>
          <w:sz w:val="28"/>
          <w:szCs w:val="28"/>
        </w:rPr>
        <w:t>This is the word of the Lord.</w:t>
      </w:r>
    </w:p>
    <w:p w14:paraId="11E5DAF0" w14:textId="77777777" w:rsidR="00AC45FE" w:rsidRDefault="008E442A">
      <w:pPr>
        <w:pStyle w:val="Standard"/>
        <w:pageBreakBefore/>
        <w:spacing w:line="360" w:lineRule="auto"/>
        <w:jc w:val="center"/>
        <w:rPr>
          <w:b/>
          <w:bCs/>
          <w:color w:val="800000"/>
        </w:rPr>
      </w:pPr>
      <w:r>
        <w:rPr>
          <w:b/>
          <w:bCs/>
          <w:color w:val="800000"/>
        </w:rPr>
        <w:lastRenderedPageBreak/>
        <w:t>Sunday after Ascension</w:t>
      </w:r>
    </w:p>
    <w:p w14:paraId="11E5DAF1" w14:textId="61C06195" w:rsidR="00AC45FE" w:rsidRDefault="008E442A">
      <w:pPr>
        <w:pStyle w:val="Standard"/>
        <w:spacing w:line="360" w:lineRule="auto"/>
        <w:rPr>
          <w:b/>
        </w:rPr>
      </w:pPr>
      <w:r>
        <w:rPr>
          <w:b/>
        </w:rPr>
        <w:t xml:space="preserve">The Psalter – Psalm 24 </w:t>
      </w:r>
    </w:p>
    <w:p w14:paraId="11E5DAF2" w14:textId="77777777" w:rsidR="00AC45FE" w:rsidRDefault="00AC45FE">
      <w:pPr>
        <w:pStyle w:val="HorizontalLine"/>
        <w:spacing w:line="360" w:lineRule="auto"/>
        <w:rPr>
          <w:rFonts w:ascii="serif" w:hAnsi="serif"/>
          <w:sz w:val="24"/>
        </w:rPr>
      </w:pPr>
    </w:p>
    <w:p w14:paraId="11E5DAF3" w14:textId="77777777" w:rsidR="00076CAB" w:rsidRDefault="00076CAB">
      <w:pPr>
        <w:rPr>
          <w:rFonts w:cs="Mangal"/>
          <w:szCs w:val="21"/>
        </w:rPr>
        <w:sectPr w:rsidR="00076CAB">
          <w:type w:val="continuous"/>
          <w:pgSz w:w="12240" w:h="15840"/>
          <w:pgMar w:top="1134" w:right="1134" w:bottom="1134" w:left="1134" w:header="720" w:footer="720" w:gutter="0"/>
          <w:cols w:space="720"/>
        </w:sectPr>
      </w:pPr>
    </w:p>
    <w:p w14:paraId="11E5DAF4" w14:textId="77777777" w:rsidR="00AC45FE" w:rsidRDefault="008E442A">
      <w:pPr>
        <w:pStyle w:val="Standard"/>
        <w:rPr>
          <w:rFonts w:ascii="serif" w:hAnsi="serif"/>
          <w:b/>
        </w:rPr>
      </w:pPr>
      <w:r>
        <w:rPr>
          <w:rFonts w:ascii="serif" w:hAnsi="serif"/>
          <w:b/>
        </w:rPr>
        <w:t>THE earth is the LORD'S, and all that therein is; * the compass of the world, and they that dwell therein.</w:t>
      </w:r>
      <w:r>
        <w:rPr>
          <w:rFonts w:ascii="serif" w:hAnsi="serif"/>
          <w:b/>
        </w:rPr>
        <w:br/>
        <w:t xml:space="preserve">  </w:t>
      </w:r>
      <w:r>
        <w:rPr>
          <w:rFonts w:ascii="serif" w:hAnsi="serif"/>
          <w:b/>
          <w:sz w:val="14"/>
        </w:rPr>
        <w:br/>
      </w:r>
      <w:r>
        <w:rPr>
          <w:rFonts w:ascii="serif" w:hAnsi="serif"/>
          <w:b/>
        </w:rPr>
        <w:t>For he hath founded it upon the seas, * and stablished it upon the floods.</w:t>
      </w:r>
      <w:r>
        <w:rPr>
          <w:rFonts w:ascii="serif" w:hAnsi="serif"/>
          <w:b/>
        </w:rPr>
        <w:br/>
        <w:t xml:space="preserve">  </w:t>
      </w:r>
      <w:r>
        <w:rPr>
          <w:rFonts w:ascii="serif" w:hAnsi="serif"/>
          <w:b/>
          <w:sz w:val="14"/>
        </w:rPr>
        <w:br/>
      </w:r>
      <w:r>
        <w:rPr>
          <w:rFonts w:ascii="serif" w:hAnsi="serif"/>
          <w:b/>
        </w:rPr>
        <w:t>Who shall ascend into the hill of the LORD? * or who shall rise up in his holy place?</w:t>
      </w:r>
      <w:r>
        <w:rPr>
          <w:rFonts w:ascii="serif" w:hAnsi="serif"/>
          <w:b/>
        </w:rPr>
        <w:br/>
        <w:t xml:space="preserve">  </w:t>
      </w:r>
      <w:r>
        <w:rPr>
          <w:rFonts w:ascii="serif" w:hAnsi="serif"/>
          <w:b/>
          <w:sz w:val="14"/>
        </w:rPr>
        <w:br/>
      </w:r>
      <w:r>
        <w:rPr>
          <w:rFonts w:ascii="serif" w:hAnsi="serif"/>
          <w:b/>
        </w:rPr>
        <w:t xml:space="preserve">Even he that hath clean hands, and a pure heart; * and that hath not lift up his mind unto vanity, nor sworn to deceive his </w:t>
      </w:r>
      <w:proofErr w:type="spellStart"/>
      <w:r>
        <w:rPr>
          <w:rFonts w:ascii="serif" w:hAnsi="serif"/>
          <w:b/>
        </w:rPr>
        <w:t>neighbour</w:t>
      </w:r>
      <w:proofErr w:type="spellEnd"/>
      <w:r>
        <w:rPr>
          <w:rFonts w:ascii="serif" w:hAnsi="serif"/>
          <w:b/>
        </w:rPr>
        <w:t>.</w:t>
      </w:r>
      <w:r>
        <w:rPr>
          <w:rFonts w:ascii="serif" w:hAnsi="serif"/>
          <w:b/>
        </w:rPr>
        <w:br/>
        <w:t xml:space="preserve">  </w:t>
      </w:r>
      <w:r>
        <w:rPr>
          <w:rFonts w:ascii="serif" w:hAnsi="serif"/>
          <w:b/>
          <w:sz w:val="14"/>
        </w:rPr>
        <w:br/>
      </w:r>
      <w:r>
        <w:rPr>
          <w:rFonts w:ascii="serif" w:hAnsi="serif"/>
          <w:b/>
        </w:rPr>
        <w:t>He shall receive the blessing from the LORD, * and righteousness from the God of his salvation.</w:t>
      </w:r>
      <w:r>
        <w:rPr>
          <w:rFonts w:ascii="serif" w:hAnsi="serif"/>
          <w:b/>
        </w:rPr>
        <w:br/>
        <w:t xml:space="preserve">  </w:t>
      </w:r>
      <w:r>
        <w:rPr>
          <w:rFonts w:ascii="serif" w:hAnsi="serif"/>
          <w:b/>
          <w:sz w:val="14"/>
        </w:rPr>
        <w:br/>
      </w:r>
      <w:r>
        <w:rPr>
          <w:rFonts w:ascii="serif" w:hAnsi="serif"/>
          <w:b/>
        </w:rPr>
        <w:t>This is the generation of them that seek him; * even of them that seek thy face, O God of Jacob.</w:t>
      </w:r>
      <w:r>
        <w:rPr>
          <w:rFonts w:ascii="serif" w:hAnsi="serif"/>
          <w:b/>
        </w:rPr>
        <w:br/>
      </w:r>
      <w:r>
        <w:rPr>
          <w:rFonts w:ascii="serif" w:hAnsi="serif"/>
          <w:b/>
        </w:rPr>
        <w:t xml:space="preserve">  </w:t>
      </w:r>
      <w:r>
        <w:rPr>
          <w:rFonts w:ascii="serif" w:hAnsi="serif"/>
          <w:b/>
          <w:sz w:val="14"/>
        </w:rPr>
        <w:br/>
      </w:r>
      <w:r>
        <w:rPr>
          <w:rFonts w:ascii="serif" w:hAnsi="serif"/>
          <w:b/>
        </w:rPr>
        <w:t>Lift up your heads, O ye gates; and be ye lift up, ye everlasting doors; * and the King of glory shall come in.</w:t>
      </w:r>
      <w:r>
        <w:rPr>
          <w:rFonts w:ascii="serif" w:hAnsi="serif"/>
          <w:b/>
        </w:rPr>
        <w:br/>
        <w:t xml:space="preserve">  </w:t>
      </w:r>
      <w:r>
        <w:rPr>
          <w:rFonts w:ascii="serif" w:hAnsi="serif"/>
          <w:b/>
          <w:sz w:val="14"/>
        </w:rPr>
        <w:br/>
      </w:r>
      <w:r>
        <w:rPr>
          <w:rFonts w:ascii="serif" w:hAnsi="serif"/>
          <w:b/>
        </w:rPr>
        <w:t>Who is this King of glory? * It is the LORD strong and mighty, even the LORD mighty in battle.</w:t>
      </w:r>
      <w:r>
        <w:rPr>
          <w:rFonts w:ascii="serif" w:hAnsi="serif"/>
          <w:b/>
        </w:rPr>
        <w:br/>
        <w:t xml:space="preserve">  </w:t>
      </w:r>
      <w:r>
        <w:rPr>
          <w:rFonts w:ascii="serif" w:hAnsi="serif"/>
          <w:b/>
          <w:sz w:val="14"/>
        </w:rPr>
        <w:br/>
      </w:r>
      <w:r>
        <w:rPr>
          <w:rFonts w:ascii="serif" w:hAnsi="serif"/>
          <w:b/>
        </w:rPr>
        <w:t>Lift up your heads, O ye gates; and be ye lift up, ye everlasting doors; * and the King of glory shall come in.</w:t>
      </w:r>
      <w:r>
        <w:rPr>
          <w:rFonts w:ascii="serif" w:hAnsi="serif"/>
          <w:b/>
        </w:rPr>
        <w:br/>
        <w:t xml:space="preserve">  </w:t>
      </w:r>
      <w:r>
        <w:rPr>
          <w:rFonts w:ascii="serif" w:hAnsi="serif"/>
          <w:b/>
          <w:sz w:val="14"/>
        </w:rPr>
        <w:br/>
      </w:r>
      <w:r>
        <w:rPr>
          <w:rFonts w:ascii="serif" w:hAnsi="serif"/>
          <w:b/>
        </w:rPr>
        <w:t>Who is this King of glory? * Even the LORD of hosts, he is the King of glory.</w:t>
      </w:r>
    </w:p>
    <w:p w14:paraId="11E5DAF5" w14:textId="77777777" w:rsidR="00AC45FE" w:rsidRDefault="00AC45FE">
      <w:pPr>
        <w:pStyle w:val="Standard"/>
        <w:rPr>
          <w:rFonts w:ascii="serif" w:hAnsi="serif"/>
        </w:rPr>
      </w:pPr>
    </w:p>
    <w:p w14:paraId="11E5DAF6" w14:textId="77777777" w:rsidR="00AC45FE" w:rsidRDefault="00AC45FE">
      <w:pPr>
        <w:pStyle w:val="Standard"/>
        <w:spacing w:after="432" w:line="360" w:lineRule="auto"/>
        <w:rPr>
          <w:b/>
          <w:sz w:val="28"/>
          <w:szCs w:val="28"/>
        </w:rPr>
      </w:pPr>
    </w:p>
    <w:p w14:paraId="373C2A36" w14:textId="77777777" w:rsidR="00076CAB" w:rsidRDefault="00076CAB">
      <w:pPr>
        <w:rPr>
          <w:rFonts w:cs="Mangal"/>
          <w:szCs w:val="21"/>
        </w:rPr>
      </w:pPr>
    </w:p>
    <w:p w14:paraId="11E5DAF7" w14:textId="505A675D" w:rsidR="000D36C4" w:rsidRDefault="000D36C4">
      <w:pPr>
        <w:rPr>
          <w:rFonts w:cs="Mangal"/>
          <w:szCs w:val="21"/>
        </w:rPr>
        <w:sectPr w:rsidR="000D36C4">
          <w:type w:val="continuous"/>
          <w:pgSz w:w="12240" w:h="15840"/>
          <w:pgMar w:top="1134" w:right="1134" w:bottom="1134" w:left="1134" w:header="720" w:footer="720" w:gutter="0"/>
          <w:cols w:num="2" w:space="720" w:equalWidth="0">
            <w:col w:w="4842" w:space="288"/>
            <w:col w:w="4842" w:space="0"/>
          </w:cols>
        </w:sectPr>
      </w:pPr>
    </w:p>
    <w:p w14:paraId="11E5DAF8" w14:textId="77777777" w:rsidR="00AC45FE" w:rsidRDefault="00AC45FE">
      <w:pPr>
        <w:pStyle w:val="Standard"/>
        <w:spacing w:after="144"/>
        <w:jc w:val="center"/>
        <w:rPr>
          <w:b/>
          <w:bCs/>
        </w:rPr>
      </w:pPr>
    </w:p>
    <w:p w14:paraId="11E5DAF9" w14:textId="77777777" w:rsidR="00AC45FE" w:rsidRDefault="008E442A">
      <w:pPr>
        <w:pStyle w:val="Standard"/>
        <w:pageBreakBefore/>
        <w:spacing w:after="144" w:line="360" w:lineRule="auto"/>
        <w:jc w:val="center"/>
        <w:rPr>
          <w:b/>
          <w:bCs/>
          <w:color w:val="800000"/>
        </w:rPr>
      </w:pPr>
      <w:r>
        <w:rPr>
          <w:b/>
          <w:bCs/>
          <w:color w:val="800000"/>
        </w:rPr>
        <w:lastRenderedPageBreak/>
        <w:t>Sunday after Ascension</w:t>
      </w:r>
    </w:p>
    <w:p w14:paraId="11E5DAFA" w14:textId="3EA3406B" w:rsidR="00AC45FE" w:rsidRDefault="00FE6970">
      <w:pPr>
        <w:pStyle w:val="Standard"/>
        <w:spacing w:after="144"/>
        <w:rPr>
          <w:sz w:val="28"/>
          <w:szCs w:val="28"/>
        </w:rPr>
      </w:pPr>
      <w:r>
        <w:rPr>
          <w:sz w:val="28"/>
          <w:szCs w:val="28"/>
        </w:rPr>
        <w:t>The New Testament is written in the 4</w:t>
      </w:r>
      <w:r w:rsidRPr="00FE6970">
        <w:rPr>
          <w:sz w:val="28"/>
          <w:szCs w:val="28"/>
          <w:vertAlign w:val="superscript"/>
        </w:rPr>
        <w:t>th</w:t>
      </w:r>
      <w:r>
        <w:rPr>
          <w:sz w:val="28"/>
          <w:szCs w:val="28"/>
        </w:rPr>
        <w:t xml:space="preserve"> chapter of the </w:t>
      </w:r>
      <w:r w:rsidR="008E442A">
        <w:rPr>
          <w:sz w:val="28"/>
          <w:szCs w:val="28"/>
        </w:rPr>
        <w:t xml:space="preserve">First Epistle of St. Peter, </w:t>
      </w:r>
      <w:bookmarkStart w:id="5" w:name="_GoBack"/>
      <w:bookmarkEnd w:id="5"/>
      <w:r w:rsidR="008E442A">
        <w:rPr>
          <w:sz w:val="28"/>
          <w:szCs w:val="28"/>
        </w:rPr>
        <w:t>beginning at the 7th verse.</w:t>
      </w:r>
    </w:p>
    <w:p w14:paraId="11E5DAFB" w14:textId="2C60215A" w:rsidR="00AC45FE" w:rsidRDefault="008E442A">
      <w:pPr>
        <w:pStyle w:val="Standard"/>
        <w:spacing w:after="144"/>
        <w:rPr>
          <w:sz w:val="28"/>
          <w:szCs w:val="28"/>
        </w:rPr>
      </w:pPr>
      <w:r>
        <w:rPr>
          <w:sz w:val="28"/>
          <w:szCs w:val="28"/>
        </w:rPr>
        <w:t xml:space="preserve">This passage may be found in the Book of Common Prayer on page </w:t>
      </w:r>
      <w:r w:rsidR="00F16684">
        <w:rPr>
          <w:sz w:val="28"/>
          <w:szCs w:val="28"/>
        </w:rPr>
        <w:t>179</w:t>
      </w:r>
      <w:r>
        <w:rPr>
          <w:sz w:val="28"/>
          <w:szCs w:val="28"/>
        </w:rPr>
        <w:t>.</w:t>
      </w:r>
    </w:p>
    <w:p w14:paraId="11E5DAFC" w14:textId="77777777" w:rsidR="00AC45FE" w:rsidRDefault="00AC45FE">
      <w:pPr>
        <w:pStyle w:val="Standard"/>
        <w:spacing w:after="144"/>
        <w:jc w:val="center"/>
        <w:rPr>
          <w:i/>
          <w:iCs/>
        </w:rPr>
      </w:pPr>
    </w:p>
    <w:p w14:paraId="11E5DAFD" w14:textId="77777777" w:rsidR="00AC45FE" w:rsidRDefault="008E442A">
      <w:pPr>
        <w:pStyle w:val="Standard"/>
        <w:spacing w:after="144"/>
        <w:jc w:val="center"/>
        <w:rPr>
          <w:i/>
          <w:iCs/>
          <w:color w:val="800000"/>
        </w:rPr>
      </w:pPr>
      <w:r>
        <w:rPr>
          <w:i/>
          <w:iCs/>
          <w:color w:val="800000"/>
        </w:rPr>
        <w:t>(Pause to allow parishioners to find the page.)</w:t>
      </w:r>
    </w:p>
    <w:p w14:paraId="11E5DAFE" w14:textId="77777777" w:rsidR="00AC45FE" w:rsidRDefault="00AC45FE">
      <w:pPr>
        <w:pStyle w:val="Standard"/>
        <w:spacing w:after="144"/>
        <w:rPr>
          <w:sz w:val="32"/>
          <w:szCs w:val="32"/>
        </w:rPr>
      </w:pPr>
    </w:p>
    <w:p w14:paraId="11E5DAFF" w14:textId="77777777" w:rsidR="00076CAB" w:rsidRDefault="00076CAB">
      <w:pPr>
        <w:rPr>
          <w:rFonts w:cs="Mangal"/>
          <w:szCs w:val="21"/>
        </w:rPr>
        <w:sectPr w:rsidR="00076CAB">
          <w:type w:val="continuous"/>
          <w:pgSz w:w="12240" w:h="15840"/>
          <w:pgMar w:top="1134" w:right="1134" w:bottom="1134" w:left="1134" w:header="720" w:footer="720" w:gutter="0"/>
          <w:cols w:space="720"/>
        </w:sectPr>
      </w:pPr>
    </w:p>
    <w:p w14:paraId="11E5DB00" w14:textId="77777777" w:rsidR="00AC45FE" w:rsidRDefault="008E442A">
      <w:pPr>
        <w:pStyle w:val="Standard"/>
        <w:spacing w:after="144"/>
        <w:rPr>
          <w:sz w:val="32"/>
          <w:szCs w:val="32"/>
        </w:rPr>
      </w:pPr>
      <w:r>
        <w:rPr>
          <w:sz w:val="32"/>
          <w:szCs w:val="32"/>
        </w:rPr>
        <w:t xml:space="preserve">THE end of all things is at hand; be ye therefore </w:t>
      </w:r>
      <w:proofErr w:type="gramStart"/>
      <w:r>
        <w:rPr>
          <w:sz w:val="32"/>
          <w:szCs w:val="32"/>
        </w:rPr>
        <w:t>sober, and</w:t>
      </w:r>
      <w:proofErr w:type="gramEnd"/>
      <w:r>
        <w:rPr>
          <w:sz w:val="32"/>
          <w:szCs w:val="32"/>
        </w:rPr>
        <w:t xml:space="preserve"> watch unto prayer.  And above all things have fervent charity among yourselves: for charity shall cover the multitude of sins.  Use hospitality one to another without grudging.  As every man hath received the gift, even so minister the same one to another, as </w:t>
      </w:r>
      <w:r>
        <w:rPr>
          <w:sz w:val="32"/>
          <w:szCs w:val="32"/>
        </w:rPr>
        <w:t>good stewards of the manifold grace of God.  If any man speak, let him speak as the oracles of God: if any man minister, let him do it as of the ability which God giveth; that God in all things may be glorified through Jesus Christ, to whom be praise and dominion for ever and ever.  Amen.</w:t>
      </w:r>
    </w:p>
    <w:p w14:paraId="11E5DB01" w14:textId="77777777" w:rsidR="00076CAB" w:rsidRDefault="00076CAB">
      <w:pPr>
        <w:rPr>
          <w:rFonts w:cs="Mangal"/>
          <w:szCs w:val="21"/>
        </w:rPr>
        <w:sectPr w:rsidR="00076CAB">
          <w:type w:val="continuous"/>
          <w:pgSz w:w="12240" w:h="15840"/>
          <w:pgMar w:top="1134" w:right="1134" w:bottom="1134" w:left="1134" w:header="720" w:footer="720" w:gutter="0"/>
          <w:cols w:num="2" w:space="720" w:equalWidth="0">
            <w:col w:w="4842" w:space="288"/>
            <w:col w:w="4842" w:space="0"/>
          </w:cols>
        </w:sectPr>
      </w:pPr>
    </w:p>
    <w:p w14:paraId="11E5DB02" w14:textId="77777777" w:rsidR="00AC45FE" w:rsidRDefault="00AC45FE">
      <w:pPr>
        <w:pStyle w:val="Standard"/>
        <w:spacing w:after="144" w:line="360" w:lineRule="auto"/>
        <w:jc w:val="center"/>
        <w:rPr>
          <w:i/>
          <w:iCs/>
          <w:sz w:val="32"/>
          <w:szCs w:val="32"/>
        </w:rPr>
      </w:pPr>
    </w:p>
    <w:p w14:paraId="11E5DB03" w14:textId="77777777" w:rsidR="00AC45FE" w:rsidRDefault="008E442A">
      <w:pPr>
        <w:pStyle w:val="Standard"/>
        <w:spacing w:after="144" w:line="360" w:lineRule="auto"/>
        <w:jc w:val="center"/>
        <w:rPr>
          <w:i/>
          <w:iCs/>
          <w:color w:val="800000"/>
        </w:rPr>
      </w:pPr>
      <w:r>
        <w:rPr>
          <w:i/>
          <w:iCs/>
          <w:color w:val="800000"/>
        </w:rPr>
        <w:t>(Pause for a count of 5)</w:t>
      </w:r>
    </w:p>
    <w:p w14:paraId="11E5DB04" w14:textId="77777777" w:rsidR="00AC45FE" w:rsidRDefault="008E442A">
      <w:pPr>
        <w:pStyle w:val="Standard"/>
        <w:spacing w:after="144" w:line="360" w:lineRule="auto"/>
        <w:rPr>
          <w:b/>
          <w:bCs/>
          <w:sz w:val="28"/>
          <w:szCs w:val="28"/>
        </w:rPr>
      </w:pPr>
      <w:r>
        <w:rPr>
          <w:b/>
          <w:bCs/>
          <w:sz w:val="28"/>
          <w:szCs w:val="28"/>
        </w:rPr>
        <w:t>This is the word of the Lord.</w:t>
      </w:r>
    </w:p>
    <w:sectPr w:rsidR="00AC45FE">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804E7" w14:textId="77777777" w:rsidR="003800AF" w:rsidRDefault="003800AF">
      <w:r>
        <w:separator/>
      </w:r>
    </w:p>
  </w:endnote>
  <w:endnote w:type="continuationSeparator" w:id="0">
    <w:p w14:paraId="2735D439" w14:textId="77777777" w:rsidR="003800AF" w:rsidRDefault="0038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val="00"/>
    <w:family w:val="roman"/>
    <w:pitch w:val="variable"/>
  </w:font>
  <w:font w:name="Droid Sans">
    <w:altName w:val="Times New Roman"/>
    <w:panose1 w:val="020B0604020202020204"/>
    <w:charset w:val="00"/>
    <w:family w:val="auto"/>
    <w:pitch w:val="variable"/>
  </w:font>
  <w:font w:name="Lohit Hindi">
    <w:altName w:val="Calibri"/>
    <w:panose1 w:val="020B0604020202020204"/>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font>
  <w:font w:name="OpenSymbol">
    <w:panose1 w:val="020B0604020202020204"/>
    <w:charset w:val="00"/>
    <w:family w:val="auto"/>
    <w:pitch w:val="default"/>
  </w:font>
  <w:font w:name="Mangal">
    <w:panose1 w:val="02040503050203030202"/>
    <w:charset w:val="00"/>
    <w:family w:val="roman"/>
    <w:pitch w:val="variable"/>
    <w:sig w:usb0="00008003" w:usb1="00000000" w:usb2="00000000" w:usb3="00000000" w:csb0="00000001" w:csb1="00000000"/>
  </w:font>
  <w:font w:name="serif">
    <w:altName w:val="Times New Roman"/>
    <w:panose1 w:val="020B0604020202020204"/>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22D07" w14:textId="77777777" w:rsidR="003800AF" w:rsidRDefault="003800AF">
      <w:r>
        <w:rPr>
          <w:color w:val="000000"/>
        </w:rPr>
        <w:separator/>
      </w:r>
    </w:p>
  </w:footnote>
  <w:footnote w:type="continuationSeparator" w:id="0">
    <w:p w14:paraId="1E01E4EF" w14:textId="77777777" w:rsidR="003800AF" w:rsidRDefault="00380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hideSpellingErrors/>
  <w:hideGrammaticalErrors/>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5FE"/>
    <w:rsid w:val="00076CAB"/>
    <w:rsid w:val="000D36C4"/>
    <w:rsid w:val="002D6C98"/>
    <w:rsid w:val="003800AF"/>
    <w:rsid w:val="00530BAF"/>
    <w:rsid w:val="005F14C0"/>
    <w:rsid w:val="008E442A"/>
    <w:rsid w:val="00AC45FE"/>
    <w:rsid w:val="00AF150E"/>
    <w:rsid w:val="00F16684"/>
    <w:rsid w:val="00FE69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1E5DAD2"/>
  <w15:docId w15:val="{510D2820-1AAD-4624-AF39-188615A4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458</Words>
  <Characters>2613</Characters>
  <Application>Microsoft Office Word</Application>
  <DocSecurity>0</DocSecurity>
  <Lines>21</Lines>
  <Paragraphs>6</Paragraphs>
  <ScaleCrop>false</ScaleCrop>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7</cp:revision>
  <cp:lastPrinted>2014-05-08T10:47:00Z</cp:lastPrinted>
  <dcterms:created xsi:type="dcterms:W3CDTF">2016-04-26T15:12:00Z</dcterms:created>
  <dcterms:modified xsi:type="dcterms:W3CDTF">2019-05-28T12:43:00Z</dcterms:modified>
</cp:coreProperties>
</file>