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4DA" w:rsidRPr="00DA17C9" w:rsidRDefault="00DA17C9">
      <w:pPr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DA17C9">
        <w:rPr>
          <w:rFonts w:ascii="Times New Roman" w:hAnsi="Times New Roman" w:cs="Times New Roman"/>
          <w:b/>
          <w:bCs/>
          <w:color w:val="C00000"/>
          <w:sz w:val="28"/>
          <w:szCs w:val="28"/>
        </w:rPr>
        <w:t>The Second Sunday after Christmas</w:t>
      </w:r>
    </w:p>
    <w:p w:rsidR="000F64DA" w:rsidRPr="00DA17C9" w:rsidRDefault="00DA17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sz w:val="28"/>
          <w:szCs w:val="28"/>
        </w:rPr>
        <w:t>A reading from the Prophet Micah, chapter 4, beginning at the first verse.</w:t>
      </w:r>
    </w:p>
    <w:p w:rsidR="000F64DA" w:rsidRPr="00DA17C9" w:rsidRDefault="00DA17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sz w:val="28"/>
          <w:szCs w:val="28"/>
        </w:rPr>
        <w:t>This passage may be found in your pew bible on page 1073</w:t>
      </w:r>
    </w:p>
    <w:p w:rsidR="000F64DA" w:rsidRDefault="00DA17C9" w:rsidP="00DA17C9">
      <w:pPr>
        <w:spacing w:after="144" w:line="100" w:lineRule="atLeast"/>
        <w:jc w:val="center"/>
        <w:rPr>
          <w:rFonts w:ascii="Times New Roman" w:hAnsi="Times New Roman" w:cs="Times New Roman"/>
          <w:color w:val="C00000"/>
        </w:rPr>
      </w:pPr>
      <w:r w:rsidRPr="00DA17C9">
        <w:rPr>
          <w:rFonts w:ascii="Times New Roman" w:hAnsi="Times New Roman" w:cs="Times New Roman"/>
          <w:i/>
          <w:iCs/>
          <w:color w:val="C00000"/>
        </w:rPr>
        <w:t>(Pause to allow parishioners to find the page.)</w:t>
      </w:r>
    </w:p>
    <w:p w:rsidR="00DA17C9" w:rsidRPr="00DA17C9" w:rsidRDefault="00DA17C9" w:rsidP="00DA17C9">
      <w:pPr>
        <w:spacing w:after="144" w:line="100" w:lineRule="atLeast"/>
        <w:jc w:val="center"/>
        <w:rPr>
          <w:rFonts w:ascii="Times New Roman" w:hAnsi="Times New Roman" w:cs="Times New Roman"/>
          <w:color w:val="C00000"/>
        </w:rPr>
      </w:pPr>
    </w:p>
    <w:p w:rsidR="000F64DA" w:rsidRPr="00DA17C9" w:rsidRDefault="000F64DA">
      <w:pPr>
        <w:rPr>
          <w:rFonts w:ascii="Times New Roman" w:hAnsi="Times New Roman" w:cs="Times New Roman"/>
          <w:sz w:val="28"/>
          <w:szCs w:val="28"/>
        </w:rPr>
        <w:sectPr w:rsidR="000F64DA" w:rsidRPr="00DA17C9"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0F64DA" w:rsidRPr="00DA17C9" w:rsidRDefault="00DA17C9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86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color w:val="C00000"/>
          <w:sz w:val="28"/>
          <w:szCs w:val="28"/>
        </w:rPr>
        <w:lastRenderedPageBreak/>
        <w:t>[PAUSE]</w:t>
      </w:r>
      <w:r w:rsidRPr="00DA17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DA17C9">
        <w:rPr>
          <w:rFonts w:ascii="Times New Roman" w:hAnsi="Times New Roman" w:cs="Times New Roman"/>
          <w:sz w:val="28"/>
          <w:szCs w:val="28"/>
        </w:rPr>
        <w:t>Now it shall come to pass in the latter days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r w:rsidRPr="00DA17C9">
        <w:rPr>
          <w:rFonts w:ascii="Times New Roman" w:hAnsi="Times New Roman" w:cs="Times New Roman"/>
          <w:i/>
          <w:sz w:val="28"/>
          <w:szCs w:val="28"/>
        </w:rPr>
        <w:t>That</w:t>
      </w:r>
      <w:r w:rsidRPr="00DA17C9">
        <w:rPr>
          <w:rFonts w:ascii="Times New Roman" w:hAnsi="Times New Roman" w:cs="Times New Roman"/>
          <w:sz w:val="28"/>
          <w:szCs w:val="28"/>
        </w:rPr>
        <w:t xml:space="preserve"> the mountain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>’s house</w:t>
      </w:r>
      <w:r w:rsidRPr="00DA17C9">
        <w:rPr>
          <w:rFonts w:ascii="Times New Roman" w:hAnsi="Times New Roman" w:cs="Times New Roman"/>
          <w:sz w:val="28"/>
          <w:szCs w:val="28"/>
        </w:rPr>
        <w:br/>
        <w:t>Shall be established on the top of the mountains,</w:t>
      </w:r>
      <w:r w:rsidRPr="00DA17C9">
        <w:rPr>
          <w:rFonts w:ascii="Times New Roman" w:hAnsi="Times New Roman" w:cs="Times New Roman"/>
          <w:sz w:val="28"/>
          <w:szCs w:val="28"/>
        </w:rPr>
        <w:br/>
        <w:t>And shall be exalted above the hills;</w:t>
      </w:r>
      <w:r w:rsidRPr="00DA17C9">
        <w:rPr>
          <w:rFonts w:ascii="Times New Roman" w:hAnsi="Times New Roman" w:cs="Times New Roman"/>
          <w:sz w:val="28"/>
          <w:szCs w:val="28"/>
        </w:rPr>
        <w:br/>
        <w:t>And peoples shall flow to it.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bookmarkStart w:id="0" w:name="en-NKJV-22623"/>
      <w:bookmarkEnd w:id="0"/>
      <w:r w:rsidRPr="00DA17C9">
        <w:rPr>
          <w:rFonts w:ascii="Times New Roman" w:hAnsi="Times New Roman" w:cs="Times New Roman"/>
          <w:sz w:val="28"/>
          <w:szCs w:val="28"/>
        </w:rPr>
        <w:t>Many nations shall come and say,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“Come, and let us go up to the mountain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>,</w:t>
      </w:r>
      <w:r w:rsidRPr="00DA17C9">
        <w:rPr>
          <w:rFonts w:ascii="Times New Roman" w:hAnsi="Times New Roman" w:cs="Times New Roman"/>
          <w:sz w:val="28"/>
          <w:szCs w:val="28"/>
        </w:rPr>
        <w:br/>
        <w:t>To the house of th</w:t>
      </w:r>
      <w:r w:rsidRPr="00DA17C9">
        <w:rPr>
          <w:rFonts w:ascii="Times New Roman" w:hAnsi="Times New Roman" w:cs="Times New Roman"/>
          <w:sz w:val="28"/>
          <w:szCs w:val="28"/>
        </w:rPr>
        <w:t>e God of Jacob;</w:t>
      </w:r>
      <w:r w:rsidRPr="00DA17C9">
        <w:rPr>
          <w:rFonts w:ascii="Times New Roman" w:hAnsi="Times New Roman" w:cs="Times New Roman"/>
          <w:sz w:val="28"/>
          <w:szCs w:val="28"/>
        </w:rPr>
        <w:br/>
        <w:t>He will teach us His ways,</w:t>
      </w:r>
      <w:r w:rsidRPr="00DA17C9">
        <w:rPr>
          <w:rFonts w:ascii="Times New Roman" w:hAnsi="Times New Roman" w:cs="Times New Roman"/>
          <w:sz w:val="28"/>
          <w:szCs w:val="28"/>
        </w:rPr>
        <w:br/>
        <w:t>And we shall walk in His paths.”</w:t>
      </w:r>
      <w:r w:rsidRPr="00DA17C9">
        <w:rPr>
          <w:rFonts w:ascii="Times New Roman" w:hAnsi="Times New Roman" w:cs="Times New Roman"/>
          <w:sz w:val="28"/>
          <w:szCs w:val="28"/>
        </w:rPr>
        <w:br/>
        <w:t>For out of Zion the law shall go forth,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And the word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 from Jerusalem.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bookmarkStart w:id="1" w:name="en-NKJV-22624"/>
      <w:bookmarkEnd w:id="1"/>
      <w:r w:rsidRPr="00DA17C9">
        <w:rPr>
          <w:rFonts w:ascii="Times New Roman" w:hAnsi="Times New Roman" w:cs="Times New Roman"/>
          <w:sz w:val="28"/>
          <w:szCs w:val="28"/>
        </w:rPr>
        <w:t>He shall judge between many peoples,</w:t>
      </w:r>
      <w:r w:rsidRPr="00DA17C9">
        <w:rPr>
          <w:rFonts w:ascii="Times New Roman" w:hAnsi="Times New Roman" w:cs="Times New Roman"/>
          <w:sz w:val="28"/>
          <w:szCs w:val="28"/>
        </w:rPr>
        <w:br/>
        <w:t>And rebuke strong nations afar off;</w:t>
      </w:r>
      <w:r w:rsidRPr="00DA17C9">
        <w:rPr>
          <w:rFonts w:ascii="Times New Roman" w:hAnsi="Times New Roman" w:cs="Times New Roman"/>
          <w:sz w:val="28"/>
          <w:szCs w:val="28"/>
        </w:rPr>
        <w:br/>
        <w:t>They shall beat their swor</w:t>
      </w:r>
      <w:r w:rsidRPr="00DA17C9">
        <w:rPr>
          <w:rFonts w:ascii="Times New Roman" w:hAnsi="Times New Roman" w:cs="Times New Roman"/>
          <w:sz w:val="28"/>
          <w:szCs w:val="28"/>
        </w:rPr>
        <w:t>ds into plowshares,</w:t>
      </w:r>
      <w:r w:rsidRPr="00DA17C9">
        <w:rPr>
          <w:rFonts w:ascii="Times New Roman" w:hAnsi="Times New Roman" w:cs="Times New Roman"/>
          <w:sz w:val="28"/>
          <w:szCs w:val="28"/>
        </w:rPr>
        <w:br/>
        <w:t>And their spears into pruning hooks;</w:t>
      </w:r>
      <w:r w:rsidRPr="00DA17C9">
        <w:rPr>
          <w:rFonts w:ascii="Times New Roman" w:hAnsi="Times New Roman" w:cs="Times New Roman"/>
          <w:sz w:val="28"/>
          <w:szCs w:val="28"/>
        </w:rPr>
        <w:br/>
        <w:t>Nation shall not lift up sword against nation,</w:t>
      </w:r>
      <w:r w:rsidRPr="00DA17C9">
        <w:rPr>
          <w:rFonts w:ascii="Times New Roman" w:hAnsi="Times New Roman" w:cs="Times New Roman"/>
          <w:sz w:val="28"/>
          <w:szCs w:val="28"/>
        </w:rPr>
        <w:br/>
        <w:t>Neither shall they learn war anymore.</w:t>
      </w:r>
    </w:p>
    <w:p w:rsidR="000F64DA" w:rsidRPr="00DA17C9" w:rsidRDefault="00DA17C9">
      <w:pPr>
        <w:pStyle w:val="Textbody"/>
        <w:spacing w:after="86"/>
        <w:rPr>
          <w:rFonts w:ascii="Times New Roman" w:hAnsi="Times New Roman" w:cs="Times New Roman"/>
          <w:sz w:val="28"/>
          <w:szCs w:val="28"/>
        </w:rPr>
      </w:pPr>
      <w:bookmarkStart w:id="2" w:name="en-NKJV-22625"/>
      <w:bookmarkEnd w:id="2"/>
      <w:r w:rsidRPr="00DA17C9">
        <w:rPr>
          <w:rFonts w:ascii="Times New Roman" w:hAnsi="Times New Roman" w:cs="Times New Roman"/>
          <w:sz w:val="28"/>
          <w:szCs w:val="28"/>
        </w:rPr>
        <w:t>But everyone shall sit under his vine and under his fig tree,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And no one shall make </w:t>
      </w:r>
      <w:r w:rsidRPr="00DA17C9">
        <w:rPr>
          <w:rFonts w:ascii="Times New Roman" w:hAnsi="Times New Roman" w:cs="Times New Roman"/>
          <w:i/>
          <w:sz w:val="28"/>
          <w:szCs w:val="28"/>
        </w:rPr>
        <w:t>them</w:t>
      </w:r>
      <w:r w:rsidRPr="00DA17C9">
        <w:rPr>
          <w:rFonts w:ascii="Times New Roman" w:hAnsi="Times New Roman" w:cs="Times New Roman"/>
          <w:sz w:val="28"/>
          <w:szCs w:val="28"/>
        </w:rPr>
        <w:t xml:space="preserve"> afraid;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For the mouth of </w:t>
      </w:r>
      <w:r w:rsidRPr="00DA17C9">
        <w:rPr>
          <w:rFonts w:ascii="Times New Roman" w:hAnsi="Times New Roman" w:cs="Times New Roman"/>
          <w:sz w:val="28"/>
          <w:szCs w:val="28"/>
        </w:rPr>
        <w:t xml:space="preserve">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 of hosts has spoken.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bookmarkStart w:id="3" w:name="en-NKJV-22626"/>
      <w:bookmarkEnd w:id="3"/>
      <w:r w:rsidRPr="00DA17C9">
        <w:rPr>
          <w:rFonts w:ascii="Times New Roman" w:hAnsi="Times New Roman" w:cs="Times New Roman"/>
          <w:sz w:val="28"/>
          <w:szCs w:val="28"/>
        </w:rPr>
        <w:lastRenderedPageBreak/>
        <w:t>For all people walk each in the name of his god,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But we will walk in the name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 our God</w:t>
      </w:r>
      <w:r w:rsidRPr="00DA17C9">
        <w:rPr>
          <w:rFonts w:ascii="Times New Roman" w:hAnsi="Times New Roman" w:cs="Times New Roman"/>
          <w:sz w:val="28"/>
          <w:szCs w:val="28"/>
        </w:rPr>
        <w:br/>
        <w:t>Forever and ever.</w:t>
      </w:r>
    </w:p>
    <w:p w:rsidR="000F64DA" w:rsidRPr="00DA17C9" w:rsidRDefault="00DA17C9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86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sz w:val="28"/>
          <w:szCs w:val="28"/>
        </w:rPr>
        <w:t xml:space="preserve">“But you, Bethlehem </w:t>
      </w:r>
      <w:proofErr w:type="spellStart"/>
      <w:r w:rsidRPr="00DA17C9">
        <w:rPr>
          <w:rFonts w:ascii="Times New Roman" w:hAnsi="Times New Roman" w:cs="Times New Roman"/>
          <w:sz w:val="28"/>
          <w:szCs w:val="28"/>
        </w:rPr>
        <w:t>Ephrathah</w:t>
      </w:r>
      <w:proofErr w:type="spellEnd"/>
      <w:r w:rsidRPr="00DA17C9">
        <w:rPr>
          <w:rFonts w:ascii="Times New Roman" w:hAnsi="Times New Roman" w:cs="Times New Roman"/>
          <w:sz w:val="28"/>
          <w:szCs w:val="28"/>
        </w:rPr>
        <w:t>,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r w:rsidRPr="00DA17C9">
        <w:rPr>
          <w:rFonts w:ascii="Times New Roman" w:hAnsi="Times New Roman" w:cs="Times New Roman"/>
          <w:i/>
          <w:sz w:val="28"/>
          <w:szCs w:val="28"/>
        </w:rPr>
        <w:t>Though</w:t>
      </w:r>
      <w:r w:rsidRPr="00DA17C9">
        <w:rPr>
          <w:rFonts w:ascii="Times New Roman" w:hAnsi="Times New Roman" w:cs="Times New Roman"/>
          <w:sz w:val="28"/>
          <w:szCs w:val="28"/>
        </w:rPr>
        <w:t xml:space="preserve"> you are little among the thousands of Judah,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r w:rsidRPr="00DA17C9">
        <w:rPr>
          <w:rFonts w:ascii="Times New Roman" w:hAnsi="Times New Roman" w:cs="Times New Roman"/>
          <w:i/>
          <w:sz w:val="28"/>
          <w:szCs w:val="28"/>
        </w:rPr>
        <w:t>Yet</w:t>
      </w:r>
      <w:r w:rsidRPr="00DA17C9">
        <w:rPr>
          <w:rFonts w:ascii="Times New Roman" w:hAnsi="Times New Roman" w:cs="Times New Roman"/>
          <w:sz w:val="28"/>
          <w:szCs w:val="28"/>
        </w:rPr>
        <w:t xml:space="preserve"> out of you shall come f</w:t>
      </w:r>
      <w:r w:rsidRPr="00DA17C9">
        <w:rPr>
          <w:rFonts w:ascii="Times New Roman" w:hAnsi="Times New Roman" w:cs="Times New Roman"/>
          <w:sz w:val="28"/>
          <w:szCs w:val="28"/>
        </w:rPr>
        <w:t>orth to Me</w:t>
      </w:r>
      <w:r w:rsidRPr="00DA17C9">
        <w:rPr>
          <w:rFonts w:ascii="Times New Roman" w:hAnsi="Times New Roman" w:cs="Times New Roman"/>
          <w:sz w:val="28"/>
          <w:szCs w:val="28"/>
        </w:rPr>
        <w:br/>
        <w:t>The One to be Ruler in Israel,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Whose goings forth </w:t>
      </w:r>
      <w:r w:rsidRPr="00DA17C9">
        <w:rPr>
          <w:rFonts w:ascii="Times New Roman" w:hAnsi="Times New Roman" w:cs="Times New Roman"/>
          <w:i/>
          <w:sz w:val="28"/>
          <w:szCs w:val="28"/>
        </w:rPr>
        <w:t>are</w:t>
      </w:r>
      <w:r w:rsidRPr="00DA17C9">
        <w:rPr>
          <w:rFonts w:ascii="Times New Roman" w:hAnsi="Times New Roman" w:cs="Times New Roman"/>
          <w:sz w:val="28"/>
          <w:szCs w:val="28"/>
        </w:rPr>
        <w:t xml:space="preserve"> from of old,</w:t>
      </w:r>
      <w:r w:rsidRPr="00DA17C9">
        <w:rPr>
          <w:rFonts w:ascii="Times New Roman" w:hAnsi="Times New Roman" w:cs="Times New Roman"/>
          <w:sz w:val="28"/>
          <w:szCs w:val="28"/>
        </w:rPr>
        <w:br/>
        <w:t>From everlasting.”</w:t>
      </w:r>
    </w:p>
    <w:p w:rsidR="000F64DA" w:rsidRPr="00DA17C9" w:rsidRDefault="00DA17C9">
      <w:pPr>
        <w:pStyle w:val="Textbody"/>
        <w:spacing w:after="86"/>
        <w:rPr>
          <w:rFonts w:ascii="Times New Roman" w:hAnsi="Times New Roman" w:cs="Times New Roman"/>
          <w:sz w:val="28"/>
          <w:szCs w:val="28"/>
        </w:rPr>
      </w:pPr>
      <w:bookmarkStart w:id="4" w:name="en-NKJV-22637"/>
      <w:bookmarkEnd w:id="4"/>
      <w:proofErr w:type="gramStart"/>
      <w:r w:rsidRPr="00DA17C9">
        <w:rPr>
          <w:rFonts w:ascii="Times New Roman" w:hAnsi="Times New Roman" w:cs="Times New Roman"/>
          <w:sz w:val="28"/>
          <w:szCs w:val="28"/>
        </w:rPr>
        <w:t>Therefore</w:t>
      </w:r>
      <w:proofErr w:type="gramEnd"/>
      <w:r w:rsidRPr="00DA17C9">
        <w:rPr>
          <w:rFonts w:ascii="Times New Roman" w:hAnsi="Times New Roman" w:cs="Times New Roman"/>
          <w:sz w:val="28"/>
          <w:szCs w:val="28"/>
        </w:rPr>
        <w:t xml:space="preserve"> He shall give them up,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Until the time </w:t>
      </w:r>
      <w:r w:rsidRPr="00DA17C9">
        <w:rPr>
          <w:rFonts w:ascii="Times New Roman" w:hAnsi="Times New Roman" w:cs="Times New Roman"/>
          <w:i/>
          <w:sz w:val="28"/>
          <w:szCs w:val="28"/>
        </w:rPr>
        <w:t>that</w:t>
      </w:r>
      <w:r w:rsidRPr="00DA17C9">
        <w:rPr>
          <w:rFonts w:ascii="Times New Roman" w:hAnsi="Times New Roman" w:cs="Times New Roman"/>
          <w:sz w:val="28"/>
          <w:szCs w:val="28"/>
        </w:rPr>
        <w:t xml:space="preserve"> she who is in labor has given birth;</w:t>
      </w:r>
      <w:r w:rsidRPr="00DA17C9">
        <w:rPr>
          <w:rFonts w:ascii="Times New Roman" w:hAnsi="Times New Roman" w:cs="Times New Roman"/>
          <w:sz w:val="28"/>
          <w:szCs w:val="28"/>
        </w:rPr>
        <w:br/>
        <w:t>Then the remnant of His brethren</w:t>
      </w:r>
      <w:r w:rsidRPr="00DA17C9">
        <w:rPr>
          <w:rFonts w:ascii="Times New Roman" w:hAnsi="Times New Roman" w:cs="Times New Roman"/>
          <w:sz w:val="28"/>
          <w:szCs w:val="28"/>
        </w:rPr>
        <w:br/>
        <w:t>Shall return to the children of Isra</w:t>
      </w:r>
      <w:r w:rsidRPr="00DA17C9">
        <w:rPr>
          <w:rFonts w:ascii="Times New Roman" w:hAnsi="Times New Roman" w:cs="Times New Roman"/>
          <w:sz w:val="28"/>
          <w:szCs w:val="28"/>
        </w:rPr>
        <w:t>el.</w:t>
      </w:r>
      <w:r w:rsidRPr="00DA17C9">
        <w:rPr>
          <w:rFonts w:ascii="Times New Roman" w:hAnsi="Times New Roman" w:cs="Times New Roman"/>
          <w:sz w:val="28"/>
          <w:szCs w:val="28"/>
        </w:rPr>
        <w:br/>
      </w:r>
      <w:bookmarkStart w:id="5" w:name="en-NKJV-22638"/>
      <w:bookmarkEnd w:id="5"/>
      <w:r w:rsidRPr="00DA17C9">
        <w:rPr>
          <w:rFonts w:ascii="Times New Roman" w:hAnsi="Times New Roman" w:cs="Times New Roman"/>
          <w:sz w:val="28"/>
          <w:szCs w:val="28"/>
        </w:rPr>
        <w:t xml:space="preserve">And He shall stand and feed </w:t>
      </w:r>
      <w:r w:rsidRPr="00DA17C9">
        <w:rPr>
          <w:rFonts w:ascii="Times New Roman" w:hAnsi="Times New Roman" w:cs="Times New Roman"/>
          <w:i/>
          <w:sz w:val="28"/>
          <w:szCs w:val="28"/>
        </w:rPr>
        <w:t>His flock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In the strength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>,</w:t>
      </w:r>
      <w:r w:rsidRPr="00DA17C9">
        <w:rPr>
          <w:rFonts w:ascii="Times New Roman" w:hAnsi="Times New Roman" w:cs="Times New Roman"/>
          <w:sz w:val="28"/>
          <w:szCs w:val="28"/>
        </w:rPr>
        <w:br/>
        <w:t xml:space="preserve">In the majesty of the name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 His God;</w:t>
      </w:r>
      <w:r w:rsidRPr="00DA17C9">
        <w:rPr>
          <w:rFonts w:ascii="Times New Roman" w:hAnsi="Times New Roman" w:cs="Times New Roman"/>
          <w:sz w:val="28"/>
          <w:szCs w:val="28"/>
        </w:rPr>
        <w:br/>
        <w:t>And they shall abide,</w:t>
      </w:r>
      <w:r w:rsidRPr="00DA17C9">
        <w:rPr>
          <w:rFonts w:ascii="Times New Roman" w:hAnsi="Times New Roman" w:cs="Times New Roman"/>
          <w:sz w:val="28"/>
          <w:szCs w:val="28"/>
        </w:rPr>
        <w:br/>
        <w:t>For now He shall be great</w:t>
      </w:r>
      <w:r w:rsidRPr="00DA17C9">
        <w:rPr>
          <w:rFonts w:ascii="Times New Roman" w:hAnsi="Times New Roman" w:cs="Times New Roman"/>
          <w:sz w:val="28"/>
          <w:szCs w:val="28"/>
        </w:rPr>
        <w:br/>
        <w:t>To the ends of the earth;</w:t>
      </w:r>
    </w:p>
    <w:p w:rsidR="000F64DA" w:rsidRPr="00DA17C9" w:rsidRDefault="00DA17C9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58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color w:val="C00000"/>
          <w:sz w:val="28"/>
          <w:szCs w:val="28"/>
        </w:rPr>
        <w:t>[</w:t>
      </w:r>
      <w:proofErr w:type="gramStart"/>
      <w:r w:rsidRPr="00DA17C9">
        <w:rPr>
          <w:rFonts w:ascii="Times New Roman" w:hAnsi="Times New Roman" w:cs="Times New Roman"/>
          <w:color w:val="C00000"/>
          <w:sz w:val="28"/>
          <w:szCs w:val="28"/>
        </w:rPr>
        <w:t>PAUSE]</w:t>
      </w:r>
      <w:r w:rsidRPr="00DA17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DA17C9">
        <w:rPr>
          <w:rFonts w:ascii="Times New Roman" w:hAnsi="Times New Roman" w:cs="Times New Roman"/>
          <w:sz w:val="28"/>
          <w:szCs w:val="28"/>
        </w:rPr>
        <w:t>This</w:t>
      </w:r>
      <w:proofErr w:type="gramEnd"/>
      <w:r w:rsidRPr="00DA17C9">
        <w:rPr>
          <w:rFonts w:ascii="Times New Roman" w:hAnsi="Times New Roman" w:cs="Times New Roman"/>
          <w:sz w:val="28"/>
          <w:szCs w:val="28"/>
        </w:rPr>
        <w:t xml:space="preserve"> is the word of the Lord</w:t>
      </w:r>
    </w:p>
    <w:p w:rsidR="000F64DA" w:rsidRPr="00DA17C9" w:rsidRDefault="000F64DA">
      <w:pPr>
        <w:rPr>
          <w:rFonts w:ascii="Times New Roman" w:hAnsi="Times New Roman" w:cs="Times New Roman"/>
          <w:sz w:val="28"/>
          <w:szCs w:val="28"/>
        </w:rPr>
        <w:sectPr w:rsidR="000F64DA" w:rsidRPr="00DA17C9" w:rsidSect="00DA17C9">
          <w:type w:val="continuous"/>
          <w:pgSz w:w="12240" w:h="15840"/>
          <w:pgMar w:top="1134" w:right="1134" w:bottom="1134" w:left="1134" w:header="0" w:footer="0" w:gutter="0"/>
          <w:cols w:num="2" w:space="432"/>
          <w:formProt w:val="0"/>
        </w:sectPr>
      </w:pPr>
    </w:p>
    <w:p w:rsidR="000F64DA" w:rsidRPr="00DA17C9" w:rsidRDefault="000F64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DA17C9">
      <w:pPr>
        <w:pageBreakBefore/>
        <w:spacing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DA17C9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The Second Sunday after Christmas</w:t>
      </w:r>
    </w:p>
    <w:p w:rsidR="000F64DA" w:rsidRPr="00DA17C9" w:rsidRDefault="000F64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p w:rsidR="000F64DA" w:rsidRPr="00DA17C9" w:rsidRDefault="00DA17C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b/>
          <w:sz w:val="28"/>
          <w:szCs w:val="28"/>
        </w:rPr>
        <w:t>The Psalter – Psalm 65</w:t>
      </w:r>
    </w:p>
    <w:p w:rsidR="000F64DA" w:rsidRPr="00DA17C9" w:rsidRDefault="000F64DA">
      <w:pPr>
        <w:rPr>
          <w:rFonts w:ascii="Times New Roman" w:hAnsi="Times New Roman" w:cs="Times New Roman"/>
          <w:sz w:val="28"/>
          <w:szCs w:val="28"/>
        </w:rPr>
        <w:sectPr w:rsidR="000F64DA" w:rsidRPr="00DA17C9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0F64DA" w:rsidRPr="00DA17C9" w:rsidRDefault="00DA17C9">
      <w:pPr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b/>
          <w:sz w:val="28"/>
          <w:szCs w:val="28"/>
        </w:rPr>
        <w:lastRenderedPageBreak/>
        <w:t>THOU, O God, art praised in Sion; * and unto thee shall the vow be performed in Jerusalem.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Thou that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hearest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 prayer, * unto thee shall all flesh come.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>My misdeeds prevai</w:t>
      </w:r>
      <w:r w:rsidRPr="00DA17C9">
        <w:rPr>
          <w:rFonts w:ascii="Times New Roman" w:hAnsi="Times New Roman" w:cs="Times New Roman"/>
          <w:b/>
          <w:sz w:val="28"/>
          <w:szCs w:val="28"/>
        </w:rPr>
        <w:t>l against me: * O be thou merciful unto our sins.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Blessed is the man whom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choosest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, and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receivest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unto thee: * he shall dwell in thy court, and shall be satisfied with the pleasures of thy house, even of thy holy temple.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>Thou shalt show us wonde</w:t>
      </w:r>
      <w:r w:rsidRPr="00DA17C9">
        <w:rPr>
          <w:rFonts w:ascii="Times New Roman" w:hAnsi="Times New Roman" w:cs="Times New Roman"/>
          <w:b/>
          <w:sz w:val="28"/>
          <w:szCs w:val="28"/>
        </w:rPr>
        <w:t>rful things in thy righteousness, O God of our salvation; * thou that art the hope of all the ends of the earth, and of them that remain in the broad sea.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Who in his strength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setteth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fast the mountains, * and is girded about with power.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Who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stilleth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17C9">
        <w:rPr>
          <w:rFonts w:ascii="Times New Roman" w:hAnsi="Times New Roman" w:cs="Times New Roman"/>
          <w:b/>
          <w:sz w:val="28"/>
          <w:szCs w:val="28"/>
        </w:rPr>
        <w:t>the raging of the sea, * and the noise of his waves, and the madness of the peoples.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They also that dwell in the uttermost parts of the earth shall be afraid at thy tokens, * thou that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makest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 out-goings of the morning and evening to praise thee.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visitest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 earth, and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blessest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it; *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makest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it very plenteous.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The river of God is full of water: *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preparest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their corn, for so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providest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for the earth.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waterest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her furrows;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sendest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rain into the little valleys </w:t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thereof; * 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makest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it soft with the drops of rain, and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blessest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 increase of it.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Thou </w:t>
      </w:r>
      <w:proofErr w:type="spellStart"/>
      <w:r w:rsidRPr="00DA17C9">
        <w:rPr>
          <w:rFonts w:ascii="Times New Roman" w:hAnsi="Times New Roman" w:cs="Times New Roman"/>
          <w:b/>
          <w:sz w:val="28"/>
          <w:szCs w:val="28"/>
        </w:rPr>
        <w:t>crownest</w:t>
      </w:r>
      <w:proofErr w:type="spellEnd"/>
      <w:r w:rsidRPr="00DA17C9">
        <w:rPr>
          <w:rFonts w:ascii="Times New Roman" w:hAnsi="Times New Roman" w:cs="Times New Roman"/>
          <w:b/>
          <w:sz w:val="28"/>
          <w:szCs w:val="28"/>
        </w:rPr>
        <w:t xml:space="preserve"> the year with thy goodness; * and thy clouds drop fatness.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>They shall drop upon the dwellings of the wilderness; * and the little hills shall rejoic</w:t>
      </w:r>
      <w:r w:rsidRPr="00DA17C9">
        <w:rPr>
          <w:rFonts w:ascii="Times New Roman" w:hAnsi="Times New Roman" w:cs="Times New Roman"/>
          <w:b/>
          <w:sz w:val="28"/>
          <w:szCs w:val="28"/>
        </w:rPr>
        <w:t>e on every side.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  <w:t xml:space="preserve">  </w:t>
      </w:r>
      <w:r w:rsidRPr="00DA17C9">
        <w:rPr>
          <w:rFonts w:ascii="Times New Roman" w:hAnsi="Times New Roman" w:cs="Times New Roman"/>
          <w:b/>
          <w:sz w:val="28"/>
          <w:szCs w:val="28"/>
        </w:rPr>
        <w:br/>
      </w:r>
      <w:r w:rsidRPr="00DA17C9">
        <w:rPr>
          <w:rFonts w:ascii="Times New Roman" w:hAnsi="Times New Roman" w:cs="Times New Roman"/>
          <w:b/>
          <w:sz w:val="28"/>
          <w:szCs w:val="28"/>
        </w:rPr>
        <w:t xml:space="preserve">The folds shall be full of sheep; * the valleys also shall stand so thick with corn, that they shall laugh and sing. </w:t>
      </w:r>
    </w:p>
    <w:p w:rsidR="00DA17C9" w:rsidRDefault="00DA17C9">
      <w:pPr>
        <w:rPr>
          <w:rFonts w:ascii="Times New Roman" w:hAnsi="Times New Roman" w:cs="Times New Roman"/>
          <w:sz w:val="28"/>
          <w:szCs w:val="28"/>
        </w:rPr>
        <w:sectPr w:rsidR="00DA17C9" w:rsidSect="00DA17C9">
          <w:type w:val="continuous"/>
          <w:pgSz w:w="12240" w:h="15840"/>
          <w:pgMar w:top="1134" w:right="1134" w:bottom="1134" w:left="1134" w:header="0" w:footer="0" w:gutter="0"/>
          <w:cols w:num="2" w:space="720"/>
          <w:formProt w:val="0"/>
        </w:sectPr>
      </w:pPr>
    </w:p>
    <w:p w:rsidR="000F64DA" w:rsidRPr="00DA17C9" w:rsidRDefault="000F64DA">
      <w:pPr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0F64DA">
      <w:pPr>
        <w:spacing w:after="432" w:line="360" w:lineRule="auto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DA17C9">
      <w:pPr>
        <w:pageBreakBefore/>
        <w:spacing w:after="144" w:line="36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DA17C9">
        <w:rPr>
          <w:rFonts w:ascii="Times New Roman" w:hAnsi="Times New Roman" w:cs="Times New Roman"/>
          <w:b/>
          <w:bCs/>
          <w:color w:val="C00000"/>
          <w:sz w:val="28"/>
          <w:szCs w:val="28"/>
        </w:rPr>
        <w:lastRenderedPageBreak/>
        <w:t>The Second Sunday after Christmas</w:t>
      </w:r>
    </w:p>
    <w:p w:rsidR="000F64DA" w:rsidRPr="00DA17C9" w:rsidRDefault="00DA17C9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sz w:val="28"/>
          <w:szCs w:val="28"/>
        </w:rPr>
        <w:t xml:space="preserve">A reading from the prophet Isaiah, chapter 61, beginning </w:t>
      </w:r>
      <w:r w:rsidRPr="00DA17C9">
        <w:rPr>
          <w:rFonts w:ascii="Times New Roman" w:hAnsi="Times New Roman" w:cs="Times New Roman"/>
          <w:sz w:val="28"/>
          <w:szCs w:val="28"/>
        </w:rPr>
        <w:t>at the first verse.</w:t>
      </w:r>
    </w:p>
    <w:p w:rsidR="000F64DA" w:rsidRPr="00DA17C9" w:rsidRDefault="00DA17C9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sz w:val="28"/>
          <w:szCs w:val="28"/>
        </w:rPr>
        <w:t>This passage may be found in the Book of Common Prayer on page 134.</w:t>
      </w:r>
    </w:p>
    <w:p w:rsidR="000F64DA" w:rsidRPr="00DA17C9" w:rsidRDefault="000F64DA">
      <w:pPr>
        <w:spacing w:after="144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DA17C9">
      <w:pPr>
        <w:spacing w:after="144" w:line="100" w:lineRule="atLeast"/>
        <w:jc w:val="center"/>
        <w:rPr>
          <w:rFonts w:ascii="Times New Roman" w:hAnsi="Times New Roman" w:cs="Times New Roman"/>
          <w:color w:val="C00000"/>
        </w:rPr>
      </w:pPr>
      <w:r w:rsidRPr="00DA17C9">
        <w:rPr>
          <w:rFonts w:ascii="Times New Roman" w:hAnsi="Times New Roman" w:cs="Times New Roman"/>
          <w:i/>
          <w:iCs/>
          <w:color w:val="C00000"/>
        </w:rPr>
        <w:t>(Pause to allow parishioners to find the page.)</w:t>
      </w:r>
    </w:p>
    <w:p w:rsidR="000F64DA" w:rsidRPr="00DA17C9" w:rsidRDefault="000F64DA">
      <w:pPr>
        <w:spacing w:after="144" w:line="100" w:lineRule="atLeast"/>
        <w:rPr>
          <w:rFonts w:ascii="Times New Roman" w:hAnsi="Times New Roman" w:cs="Times New Roman"/>
          <w:color w:val="C00000"/>
          <w:sz w:val="28"/>
          <w:szCs w:val="28"/>
        </w:rPr>
      </w:pPr>
    </w:p>
    <w:p w:rsidR="000F64DA" w:rsidRPr="00DA17C9" w:rsidRDefault="000F64DA">
      <w:pPr>
        <w:rPr>
          <w:rFonts w:ascii="Times New Roman" w:hAnsi="Times New Roman" w:cs="Times New Roman"/>
          <w:color w:val="C00000"/>
          <w:sz w:val="28"/>
          <w:szCs w:val="28"/>
        </w:rPr>
        <w:sectPr w:rsidR="000F64DA" w:rsidRPr="00DA17C9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:rsidR="000F64DA" w:rsidRPr="00DA17C9" w:rsidRDefault="00DA17C9">
      <w:pPr>
        <w:pStyle w:val="Textbody"/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  <w:bookmarkStart w:id="7" w:name="en-KJV-18845"/>
      <w:bookmarkEnd w:id="7"/>
      <w:r w:rsidRPr="00DA17C9">
        <w:rPr>
          <w:rFonts w:ascii="Times New Roman" w:hAnsi="Times New Roman" w:cs="Times New Roman"/>
          <w:color w:val="C00000"/>
          <w:sz w:val="28"/>
          <w:szCs w:val="28"/>
        </w:rPr>
        <w:lastRenderedPageBreak/>
        <w:t>[</w:t>
      </w:r>
      <w:proofErr w:type="gramStart"/>
      <w:r w:rsidRPr="00DA17C9">
        <w:rPr>
          <w:rFonts w:ascii="Times New Roman" w:hAnsi="Times New Roman" w:cs="Times New Roman"/>
          <w:color w:val="C00000"/>
          <w:sz w:val="28"/>
          <w:szCs w:val="28"/>
        </w:rPr>
        <w:t>PAUSE</w:t>
      </w:r>
      <w:r w:rsidRPr="00DA17C9">
        <w:rPr>
          <w:rFonts w:ascii="Times New Roman" w:hAnsi="Times New Roman" w:cs="Times New Roman"/>
          <w:color w:val="C00000"/>
          <w:sz w:val="28"/>
          <w:szCs w:val="28"/>
        </w:rPr>
        <w:t>]</w:t>
      </w:r>
      <w:r w:rsidRPr="00DA17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DA17C9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Pr="00DA17C9">
        <w:rPr>
          <w:rFonts w:ascii="Times New Roman" w:hAnsi="Times New Roman" w:cs="Times New Roman"/>
          <w:sz w:val="28"/>
          <w:szCs w:val="28"/>
        </w:rPr>
        <w:t xml:space="preserve"> Spirit of the Lord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God</w:t>
      </w:r>
      <w:r w:rsidRPr="00DA17C9">
        <w:rPr>
          <w:rFonts w:ascii="Times New Roman" w:hAnsi="Times New Roman" w:cs="Times New Roman"/>
          <w:sz w:val="28"/>
          <w:szCs w:val="28"/>
        </w:rPr>
        <w:t xml:space="preserve"> is upon me; because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 hath anointed me to preach good tidi</w:t>
      </w:r>
      <w:r w:rsidRPr="00DA17C9">
        <w:rPr>
          <w:rFonts w:ascii="Times New Roman" w:hAnsi="Times New Roman" w:cs="Times New Roman"/>
          <w:sz w:val="28"/>
          <w:szCs w:val="28"/>
        </w:rPr>
        <w:t>ngs unto the meek; he hath sent me to bind up the brokenhearted, to proclaim liberty to the captives, and the opening of the prison to them that are bound;</w:t>
      </w:r>
    </w:p>
    <w:p w:rsidR="000F64DA" w:rsidRPr="00DA17C9" w:rsidRDefault="00DA17C9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8" w:name="en-KJV-18846"/>
      <w:bookmarkEnd w:id="8"/>
      <w:r w:rsidRPr="00DA17C9">
        <w:rPr>
          <w:rFonts w:ascii="Times New Roman" w:hAnsi="Times New Roman" w:cs="Times New Roman"/>
          <w:sz w:val="28"/>
          <w:szCs w:val="28"/>
        </w:rPr>
        <w:t xml:space="preserve">To proclaim the acceptable year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>, and the day of vengeance of our God; to comfort all tha</w:t>
      </w:r>
      <w:r w:rsidRPr="00DA17C9">
        <w:rPr>
          <w:rFonts w:ascii="Times New Roman" w:hAnsi="Times New Roman" w:cs="Times New Roman"/>
          <w:sz w:val="28"/>
          <w:szCs w:val="28"/>
        </w:rPr>
        <w:t>t mourn;</w:t>
      </w:r>
    </w:p>
    <w:p w:rsidR="000F64DA" w:rsidRPr="00DA17C9" w:rsidRDefault="00DA17C9">
      <w:pPr>
        <w:pStyle w:val="Textbody"/>
        <w:rPr>
          <w:rFonts w:ascii="Times New Roman" w:hAnsi="Times New Roman" w:cs="Times New Roman"/>
          <w:sz w:val="28"/>
          <w:szCs w:val="28"/>
        </w:rPr>
      </w:pPr>
      <w:bookmarkStart w:id="9" w:name="en-KJV-18847"/>
      <w:bookmarkEnd w:id="9"/>
      <w:r w:rsidRPr="00DA17C9">
        <w:rPr>
          <w:rFonts w:ascii="Times New Roman" w:hAnsi="Times New Roman" w:cs="Times New Roman"/>
          <w:sz w:val="28"/>
          <w:szCs w:val="28"/>
        </w:rPr>
        <w:t xml:space="preserve">To appoint unto them that mourn in Zion, </w:t>
      </w:r>
      <w:r w:rsidRPr="00DA17C9">
        <w:rPr>
          <w:rFonts w:ascii="Times New Roman" w:hAnsi="Times New Roman" w:cs="Times New Roman"/>
          <w:sz w:val="28"/>
          <w:szCs w:val="28"/>
        </w:rPr>
        <w:lastRenderedPageBreak/>
        <w:t xml:space="preserve">to give unto them beauty for ashes, the oil of joy for mourning, the garment of praise for the spirit of heaviness; that they might be called trees of righteousness, the planting of the </w:t>
      </w:r>
      <w:r w:rsidRPr="00DA17C9">
        <w:rPr>
          <w:rFonts w:ascii="Times New Roman" w:hAnsi="Times New Roman" w:cs="Times New Roman"/>
          <w:smallCaps/>
          <w:sz w:val="28"/>
          <w:szCs w:val="28"/>
        </w:rPr>
        <w:t>Lord</w:t>
      </w:r>
      <w:r w:rsidRPr="00DA17C9">
        <w:rPr>
          <w:rFonts w:ascii="Times New Roman" w:hAnsi="Times New Roman" w:cs="Times New Roman"/>
          <w:sz w:val="28"/>
          <w:szCs w:val="28"/>
        </w:rPr>
        <w:t xml:space="preserve">, that he might </w:t>
      </w:r>
      <w:r w:rsidRPr="00DA17C9">
        <w:rPr>
          <w:rFonts w:ascii="Times New Roman" w:hAnsi="Times New Roman" w:cs="Times New Roman"/>
          <w:sz w:val="28"/>
          <w:szCs w:val="28"/>
        </w:rPr>
        <w:t>be glorified.</w:t>
      </w:r>
    </w:p>
    <w:p w:rsidR="000F64DA" w:rsidRPr="00DA17C9" w:rsidRDefault="00DA17C9">
      <w:pPr>
        <w:pStyle w:val="Textbody"/>
        <w:tabs>
          <w:tab w:val="clear" w:pos="709"/>
          <w:tab w:val="left" w:pos="390"/>
          <w:tab w:val="left" w:pos="720"/>
          <w:tab w:val="left" w:pos="1005"/>
        </w:tabs>
        <w:spacing w:after="58" w:line="100" w:lineRule="atLeast"/>
        <w:rPr>
          <w:rFonts w:ascii="Times New Roman" w:hAnsi="Times New Roman" w:cs="Times New Roman"/>
          <w:sz w:val="28"/>
          <w:szCs w:val="28"/>
        </w:rPr>
      </w:pPr>
      <w:r w:rsidRPr="00DA17C9">
        <w:rPr>
          <w:rFonts w:ascii="Times New Roman" w:hAnsi="Times New Roman" w:cs="Times New Roman"/>
          <w:color w:val="C00000"/>
          <w:sz w:val="28"/>
          <w:szCs w:val="28"/>
        </w:rPr>
        <w:t>[</w:t>
      </w:r>
      <w:proofErr w:type="gramStart"/>
      <w:r w:rsidRPr="00DA17C9">
        <w:rPr>
          <w:rFonts w:ascii="Times New Roman" w:hAnsi="Times New Roman" w:cs="Times New Roman"/>
          <w:color w:val="C00000"/>
          <w:sz w:val="28"/>
          <w:szCs w:val="28"/>
        </w:rPr>
        <w:t>PAUSE]</w:t>
      </w:r>
      <w:r w:rsidRPr="00DA17C9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DA17C9">
        <w:rPr>
          <w:rFonts w:ascii="Times New Roman" w:hAnsi="Times New Roman" w:cs="Times New Roman"/>
          <w:sz w:val="28"/>
          <w:szCs w:val="28"/>
        </w:rPr>
        <w:t>This</w:t>
      </w:r>
      <w:proofErr w:type="gramEnd"/>
      <w:r w:rsidRPr="00DA17C9">
        <w:rPr>
          <w:rFonts w:ascii="Times New Roman" w:hAnsi="Times New Roman" w:cs="Times New Roman"/>
          <w:sz w:val="28"/>
          <w:szCs w:val="28"/>
        </w:rPr>
        <w:t xml:space="preserve"> is the word of the Lord</w:t>
      </w:r>
    </w:p>
    <w:p w:rsidR="000F64DA" w:rsidRPr="00DA17C9" w:rsidRDefault="000F64DA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0F64DA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0F64DA">
      <w:pPr>
        <w:spacing w:after="144" w:line="100" w:lineRule="atLeast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0F64DA">
      <w:pPr>
        <w:rPr>
          <w:rFonts w:ascii="Times New Roman" w:hAnsi="Times New Roman" w:cs="Times New Roman"/>
          <w:sz w:val="28"/>
          <w:szCs w:val="28"/>
        </w:rPr>
        <w:sectPr w:rsidR="000F64DA" w:rsidRPr="00DA17C9" w:rsidSect="00DA17C9">
          <w:type w:val="continuous"/>
          <w:pgSz w:w="12240" w:h="15840"/>
          <w:pgMar w:top="1134" w:right="1134" w:bottom="1134" w:left="1134" w:header="0" w:footer="0" w:gutter="0"/>
          <w:cols w:num="2" w:space="288"/>
          <w:formProt w:val="0"/>
        </w:sectPr>
      </w:pPr>
    </w:p>
    <w:p w:rsidR="000F64DA" w:rsidRPr="00DA17C9" w:rsidRDefault="000F64DA">
      <w:pPr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4DA" w:rsidRPr="00DA17C9" w:rsidRDefault="000F64DA">
      <w:pPr>
        <w:spacing w:after="144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64DA" w:rsidRPr="00DA17C9">
      <w:type w:val="continuous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80"/>
    <w:family w:val="roman"/>
    <w:pitch w:val="variable"/>
    <w:sig w:usb0="E0000AFF" w:usb1="500078FF" w:usb2="00000021" w:usb3="00000000" w:csb0="000001B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F64DA"/>
    <w:rsid w:val="000F64DA"/>
    <w:rsid w:val="00DA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EB26"/>
  <w15:docId w15:val="{04D69050-20FE-415F-BFDF-5F22620E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Liberation Serif" w:eastAsia="Droid Sans" w:hAnsi="Liberation Serif" w:cs="Lohit Hindi"/>
      <w:sz w:val="24"/>
      <w:szCs w:val="24"/>
      <w:lang w:eastAsia="zh-CN" w:bidi="hi-IN"/>
    </w:rPr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  <w:lang w:val="en-US" w:eastAsia="en-US" w:bidi="en-US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HorizontalLine">
    <w:name w:val="Horizontal Line"/>
    <w:basedOn w:val="Normal"/>
    <w:next w:val="Textbody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31401</TotalTime>
  <Pages>3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32</cp:revision>
  <cp:lastPrinted>2013-09-23T11:29:00Z</cp:lastPrinted>
  <dcterms:created xsi:type="dcterms:W3CDTF">2013-07-15T09:45:00Z</dcterms:created>
  <dcterms:modified xsi:type="dcterms:W3CDTF">2015-12-29T14:45:00Z</dcterms:modified>
</cp:coreProperties>
</file>