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4BE44" w14:textId="77777777" w:rsidR="005F37A5" w:rsidRPr="005E5FFE" w:rsidRDefault="00A45E7A">
      <w:pPr>
        <w:spacing w:after="144" w:line="36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E5FFE">
        <w:rPr>
          <w:rFonts w:ascii="Times New Roman" w:hAnsi="Times New Roman" w:cs="Times New Roman"/>
          <w:b/>
          <w:bCs/>
          <w:color w:val="C00000"/>
          <w:sz w:val="28"/>
          <w:szCs w:val="28"/>
        </w:rPr>
        <w:t>Lent 1</w:t>
      </w:r>
    </w:p>
    <w:p w14:paraId="6BB42AB1" w14:textId="5FDB1F7B" w:rsidR="005F37A5" w:rsidRPr="00784AEF" w:rsidRDefault="00A45E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4AEF">
        <w:rPr>
          <w:rFonts w:ascii="Times New Roman" w:hAnsi="Times New Roman" w:cs="Times New Roman"/>
          <w:sz w:val="28"/>
          <w:szCs w:val="28"/>
        </w:rPr>
        <w:t xml:space="preserve">A reading from the Book of </w:t>
      </w:r>
      <w:r w:rsidR="00581642" w:rsidRPr="00784AEF">
        <w:rPr>
          <w:rFonts w:ascii="Times New Roman" w:hAnsi="Times New Roman" w:cs="Times New Roman"/>
          <w:sz w:val="28"/>
          <w:szCs w:val="28"/>
        </w:rPr>
        <w:t>Ecclesiasticus</w:t>
      </w:r>
      <w:r w:rsidRPr="00784AEF">
        <w:rPr>
          <w:rFonts w:ascii="Times New Roman" w:hAnsi="Times New Roman" w:cs="Times New Roman"/>
          <w:sz w:val="28"/>
          <w:szCs w:val="28"/>
        </w:rPr>
        <w:t xml:space="preserve">, chapter </w:t>
      </w:r>
      <w:r w:rsidR="00581642" w:rsidRPr="00784AEF">
        <w:rPr>
          <w:rFonts w:ascii="Times New Roman" w:hAnsi="Times New Roman" w:cs="Times New Roman"/>
          <w:sz w:val="28"/>
          <w:szCs w:val="28"/>
        </w:rPr>
        <w:t>2</w:t>
      </w:r>
      <w:r w:rsidRPr="00784AEF">
        <w:rPr>
          <w:rFonts w:ascii="Times New Roman" w:hAnsi="Times New Roman" w:cs="Times New Roman"/>
          <w:sz w:val="28"/>
          <w:szCs w:val="28"/>
        </w:rPr>
        <w:t>, beginning at the 1st verse.</w:t>
      </w:r>
    </w:p>
    <w:p w14:paraId="79D6C01C" w14:textId="29959457" w:rsidR="005F37A5" w:rsidRPr="00784AEF" w:rsidRDefault="00A45E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4AEF">
        <w:rPr>
          <w:rFonts w:ascii="Times New Roman" w:hAnsi="Times New Roman" w:cs="Times New Roman"/>
          <w:sz w:val="28"/>
          <w:szCs w:val="28"/>
        </w:rPr>
        <w:t xml:space="preserve">This passage may be found </w:t>
      </w:r>
      <w:r w:rsidR="00091F9F" w:rsidRPr="00784AEF">
        <w:rPr>
          <w:rFonts w:ascii="Times New Roman" w:hAnsi="Times New Roman" w:cs="Times New Roman"/>
          <w:sz w:val="28"/>
          <w:szCs w:val="28"/>
        </w:rPr>
        <w:t>as an insert in today’s bulletin.</w:t>
      </w:r>
    </w:p>
    <w:p w14:paraId="3E94DD18" w14:textId="77777777" w:rsidR="005F37A5" w:rsidRPr="00784AEF" w:rsidRDefault="005F37A5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4FE176F" w14:textId="52392CED" w:rsidR="005F37A5" w:rsidRPr="005E5FFE" w:rsidRDefault="00A45E7A" w:rsidP="00784AEF">
      <w:pPr>
        <w:spacing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  <w:sectPr w:rsidR="005F37A5" w:rsidRPr="005E5FFE" w:rsidSect="00784AEF">
          <w:type w:val="continuous"/>
          <w:pgSz w:w="12240" w:h="15840"/>
          <w:pgMar w:top="720" w:right="1134" w:bottom="720" w:left="1134" w:header="0" w:footer="0" w:gutter="0"/>
          <w:cols w:space="432"/>
          <w:formProt w:val="0"/>
        </w:sectPr>
      </w:pPr>
      <w:r w:rsidRPr="005E5FFE">
        <w:rPr>
          <w:rFonts w:ascii="Times New Roman" w:hAnsi="Times New Roman" w:cs="Times New Roman"/>
          <w:i/>
          <w:iCs/>
          <w:color w:val="C00000"/>
          <w:sz w:val="28"/>
          <w:szCs w:val="28"/>
        </w:rPr>
        <w:t>(Pause to allow parishioners to find the page.</w:t>
      </w:r>
      <w:r w:rsidR="005E5FFE" w:rsidRPr="005E5FFE">
        <w:rPr>
          <w:rFonts w:ascii="Times New Roman" w:hAnsi="Times New Roman" w:cs="Times New Roman"/>
          <w:i/>
          <w:iCs/>
          <w:color w:val="C00000"/>
          <w:sz w:val="28"/>
          <w:szCs w:val="28"/>
        </w:rPr>
        <w:t>)</w:t>
      </w:r>
    </w:p>
    <w:p w14:paraId="33C9F03B" w14:textId="77777777" w:rsidR="00784AEF" w:rsidRDefault="00784AEF" w:rsidP="00784AEF">
      <w:pPr>
        <w:widowControl/>
        <w:shd w:val="clear" w:color="auto" w:fill="FFFFFF"/>
        <w:spacing w:line="360" w:lineRule="atLeast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</w:pPr>
    </w:p>
    <w:p w14:paraId="75DFFB6F" w14:textId="77777777" w:rsidR="00784AEF" w:rsidRDefault="00784AEF" w:rsidP="00784AEF">
      <w:pPr>
        <w:widowControl/>
        <w:shd w:val="clear" w:color="auto" w:fill="FFFFFF"/>
        <w:spacing w:line="360" w:lineRule="atLeast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</w:pPr>
    </w:p>
    <w:p w14:paraId="6220BFEA" w14:textId="6511C5D9" w:rsidR="00784AEF" w:rsidRPr="00784AEF" w:rsidRDefault="00784AEF" w:rsidP="00784AEF">
      <w:pPr>
        <w:widowControl/>
        <w:shd w:val="clear" w:color="auto" w:fill="FFFFFF"/>
        <w:spacing w:line="360" w:lineRule="atLeast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</w:pP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My son, if you come forward to serve the Lord,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prepare yourself for temptation.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2 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Set your heart right and be steadfast,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and do not be hasty in time of calamity.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3 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Cleave to him and do not depart,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that you may be honored at the end of your life.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4 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Accept whatever is brought upon you,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and in changes that humble you be patient.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5 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For gold is tested in the fire,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and acceptable men in the furnace of humiliation.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6 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Trust in him, and he will help you;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make your ways straight, and hope in him.</w:t>
      </w:r>
    </w:p>
    <w:p w14:paraId="1D6F4C80" w14:textId="77777777" w:rsidR="00784AEF" w:rsidRPr="00784AEF" w:rsidRDefault="00784AEF" w:rsidP="00784AEF">
      <w:pPr>
        <w:widowControl/>
        <w:shd w:val="clear" w:color="auto" w:fill="FFFFFF"/>
        <w:spacing w:line="360" w:lineRule="atLeast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</w:pP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7 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You who fear the Lord, wait for his mercy;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and turn not aside, lest you fall.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8 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You who fear the Lord, trust in him,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and your reward will not fail;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9 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you who fear the Lord, hope for good things,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for everlasting joy and mercy.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10 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Consider the ancient generations and see: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</w:t>
      </w:r>
      <w:proofErr w:type="spellStart"/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who ever</w:t>
      </w:r>
      <w:proofErr w:type="spellEnd"/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 xml:space="preserve"> trusted in the Lord and was put to shame?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 xml:space="preserve">Or </w:t>
      </w:r>
      <w:proofErr w:type="spellStart"/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who ever</w:t>
      </w:r>
      <w:proofErr w:type="spellEnd"/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 xml:space="preserve"> persevered in the fear of the Lord and was forsaken?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 xml:space="preserve">    Or </w:t>
      </w:r>
      <w:proofErr w:type="spellStart"/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who ever</w:t>
      </w:r>
      <w:proofErr w:type="spellEnd"/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 xml:space="preserve"> called upon him and was overlooked?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11 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For the Lord is compassionate and merciful;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he forgives sins and saves in time of affliction.</w:t>
      </w:r>
    </w:p>
    <w:p w14:paraId="51D691D5" w14:textId="77777777" w:rsidR="00784AEF" w:rsidRPr="00784AEF" w:rsidRDefault="00784AEF" w:rsidP="00784AEF">
      <w:pPr>
        <w:widowControl/>
        <w:shd w:val="clear" w:color="auto" w:fill="FFFFFF"/>
        <w:spacing w:line="360" w:lineRule="atLeast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</w:pP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12 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Woe to timid hearts and to slack hands,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and to the sinner who walks along two ways!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13 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Woe to the faint heart, for it has no trust!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Therefore it will not be sheltered.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14 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Woe to you who have lost your endurance!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What will you do when the Lord punishes you?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lastRenderedPageBreak/>
        <w:t>15 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Those who fear the Lord will not disobey his words,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and those who love him will keep his ways.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16 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Those who fear the Lord will seek his approval,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and those who love him will be filled with the law.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17 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Those who fear the Lord will prepare their hearts,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and will humble themselves before him.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</w:r>
      <w:r w:rsidRPr="00784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en-US" w:bidi="ar-SA"/>
        </w:rPr>
        <w:t>18 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Let us fall into the hands of the Lord,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but not into the hands of men;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for as his majesty is,</w:t>
      </w:r>
      <w:r w:rsidRPr="00784AE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br/>
        <w:t>    so also is his mercy.</w:t>
      </w:r>
    </w:p>
    <w:p w14:paraId="12D5CB41" w14:textId="53483A6C" w:rsidR="005F37A5" w:rsidRDefault="005F37A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F62DE2" w14:textId="0DE98252" w:rsidR="005E5FFE" w:rsidRPr="005E5FFE" w:rsidRDefault="005E5FFE">
      <w:pPr>
        <w:spacing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5E5FFE">
        <w:rPr>
          <w:rFonts w:ascii="Times New Roman" w:hAnsi="Times New Roman" w:cs="Times New Roman"/>
          <w:color w:val="C00000"/>
          <w:sz w:val="28"/>
          <w:szCs w:val="28"/>
        </w:rPr>
        <w:t>[Pause]</w:t>
      </w:r>
    </w:p>
    <w:p w14:paraId="2EE32C7E" w14:textId="556D0C6F" w:rsidR="005F37A5" w:rsidRPr="005E5FFE" w:rsidRDefault="005A733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FFE">
        <w:rPr>
          <w:rFonts w:ascii="Times New Roman" w:hAnsi="Times New Roman" w:cs="Times New Roman"/>
          <w:sz w:val="28"/>
          <w:szCs w:val="28"/>
        </w:rPr>
        <w:t xml:space="preserve">Here </w:t>
      </w:r>
      <w:proofErr w:type="spellStart"/>
      <w:r w:rsidRPr="005E5FFE">
        <w:rPr>
          <w:rFonts w:ascii="Times New Roman" w:hAnsi="Times New Roman" w:cs="Times New Roman"/>
          <w:sz w:val="28"/>
          <w:szCs w:val="28"/>
        </w:rPr>
        <w:t>endeth</w:t>
      </w:r>
      <w:proofErr w:type="spellEnd"/>
      <w:r w:rsidRPr="005E5FFE">
        <w:rPr>
          <w:rFonts w:ascii="Times New Roman" w:hAnsi="Times New Roman" w:cs="Times New Roman"/>
          <w:sz w:val="28"/>
          <w:szCs w:val="28"/>
        </w:rPr>
        <w:t xml:space="preserve"> the first reading</w:t>
      </w:r>
      <w:r w:rsidR="00A45E7A" w:rsidRPr="005E5FFE">
        <w:rPr>
          <w:rFonts w:ascii="Times New Roman" w:hAnsi="Times New Roman" w:cs="Times New Roman"/>
          <w:sz w:val="28"/>
          <w:szCs w:val="28"/>
        </w:rPr>
        <w:t>.</w:t>
      </w:r>
      <w:r w:rsidR="00A45E7A" w:rsidRPr="005E5FFE">
        <w:rPr>
          <w:rFonts w:ascii="Times New Roman" w:hAnsi="Times New Roman" w:cs="Times New Roman"/>
          <w:sz w:val="28"/>
          <w:szCs w:val="28"/>
        </w:rPr>
        <w:br w:type="page"/>
      </w:r>
    </w:p>
    <w:p w14:paraId="5C2EBA3C" w14:textId="77777777" w:rsidR="005F37A5" w:rsidRPr="005E5FFE" w:rsidRDefault="00A45E7A">
      <w:pPr>
        <w:spacing w:after="144" w:line="36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E5FFE">
        <w:rPr>
          <w:rFonts w:ascii="Times New Roman" w:hAnsi="Times New Roman" w:cs="Times New Roman"/>
          <w:b/>
          <w:bCs/>
          <w:color w:val="C00000"/>
          <w:sz w:val="28"/>
          <w:szCs w:val="28"/>
        </w:rPr>
        <w:t>Lent 1</w:t>
      </w:r>
    </w:p>
    <w:p w14:paraId="07AB6F2F" w14:textId="77777777" w:rsidR="005F37A5" w:rsidRPr="00784AEF" w:rsidRDefault="00A45E7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84AEF">
        <w:rPr>
          <w:rFonts w:ascii="Times New Roman" w:hAnsi="Times New Roman" w:cs="Times New Roman"/>
          <w:b/>
          <w:sz w:val="28"/>
          <w:szCs w:val="28"/>
        </w:rPr>
        <w:t>The Psalter – Psalm 4</w:t>
      </w:r>
    </w:p>
    <w:p w14:paraId="56D51A51" w14:textId="77777777" w:rsidR="005F37A5" w:rsidRPr="00784AEF" w:rsidRDefault="005F37A5">
      <w:pPr>
        <w:pStyle w:val="HorizontalLine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85F70C3" w14:textId="77777777" w:rsidR="005F37A5" w:rsidRPr="00784AEF" w:rsidRDefault="005F37A5">
      <w:pPr>
        <w:rPr>
          <w:rFonts w:ascii="Times New Roman" w:hAnsi="Times New Roman" w:cs="Times New Roman"/>
          <w:sz w:val="28"/>
          <w:szCs w:val="28"/>
        </w:rPr>
        <w:sectPr w:rsidR="005F37A5" w:rsidRPr="00784AEF">
          <w:type w:val="continuous"/>
          <w:pgSz w:w="12240" w:h="15840"/>
          <w:pgMar w:top="720" w:right="1134" w:bottom="720" w:left="1134" w:header="0" w:footer="0" w:gutter="0"/>
          <w:cols w:space="720"/>
          <w:formProt w:val="0"/>
        </w:sectPr>
      </w:pPr>
    </w:p>
    <w:p w14:paraId="1075D2CB" w14:textId="77777777" w:rsidR="005F37A5" w:rsidRPr="00784AEF" w:rsidRDefault="00A45E7A">
      <w:pPr>
        <w:pStyle w:val="Quotations"/>
        <w:rPr>
          <w:rFonts w:ascii="Times New Roman" w:hAnsi="Times New Roman" w:cs="Times New Roman"/>
          <w:sz w:val="28"/>
          <w:szCs w:val="28"/>
        </w:rPr>
      </w:pPr>
      <w:r w:rsidRPr="00784AEF">
        <w:rPr>
          <w:rFonts w:ascii="Times New Roman" w:hAnsi="Times New Roman" w:cs="Times New Roman"/>
          <w:sz w:val="28"/>
          <w:szCs w:val="28"/>
        </w:rPr>
        <w:t>HEAR me when I call, O God of my righteousness: * thou hast set me at liberty when I was in trouble; have mercy upon me, and hearken unto my prayer.</w:t>
      </w:r>
      <w:r w:rsidRPr="00784AEF">
        <w:rPr>
          <w:rFonts w:ascii="Times New Roman" w:hAnsi="Times New Roman" w:cs="Times New Roman"/>
          <w:sz w:val="28"/>
          <w:szCs w:val="28"/>
        </w:rPr>
        <w:br/>
        <w:t xml:space="preserve">  </w:t>
      </w:r>
      <w:r w:rsidRPr="00784AEF">
        <w:rPr>
          <w:rFonts w:ascii="Times New Roman" w:hAnsi="Times New Roman" w:cs="Times New Roman"/>
          <w:sz w:val="28"/>
          <w:szCs w:val="28"/>
        </w:rPr>
        <w:br/>
        <w:t xml:space="preserve">O ye sons of men, how long will ye blaspheme mine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honour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>, * and have such pleasure in vanity, and seek after falsehood?</w:t>
      </w:r>
      <w:r w:rsidRPr="00784AEF">
        <w:rPr>
          <w:rFonts w:ascii="Times New Roman" w:hAnsi="Times New Roman" w:cs="Times New Roman"/>
          <w:sz w:val="28"/>
          <w:szCs w:val="28"/>
        </w:rPr>
        <w:br/>
        <w:t xml:space="preserve">  </w:t>
      </w:r>
      <w:r w:rsidRPr="00784AEF">
        <w:rPr>
          <w:rFonts w:ascii="Times New Roman" w:hAnsi="Times New Roman" w:cs="Times New Roman"/>
          <w:sz w:val="28"/>
          <w:szCs w:val="28"/>
        </w:rPr>
        <w:br/>
        <w:t>Know this also, that the LORD hath chosen to himself the man that is godly; * when I call upon the LORD he will hear me.</w:t>
      </w:r>
      <w:r w:rsidRPr="00784AEF">
        <w:rPr>
          <w:rFonts w:ascii="Times New Roman" w:hAnsi="Times New Roman" w:cs="Times New Roman"/>
          <w:sz w:val="28"/>
          <w:szCs w:val="28"/>
        </w:rPr>
        <w:br/>
        <w:t xml:space="preserve">  </w:t>
      </w:r>
      <w:r w:rsidRPr="00784AEF">
        <w:rPr>
          <w:rFonts w:ascii="Times New Roman" w:hAnsi="Times New Roman" w:cs="Times New Roman"/>
          <w:sz w:val="28"/>
          <w:szCs w:val="28"/>
        </w:rPr>
        <w:br/>
        <w:t>Stand in awe, and sin not; * commune with your own heart, and in your chamber, and be still.</w:t>
      </w:r>
      <w:r w:rsidRPr="00784AEF">
        <w:rPr>
          <w:rFonts w:ascii="Times New Roman" w:hAnsi="Times New Roman" w:cs="Times New Roman"/>
          <w:sz w:val="28"/>
          <w:szCs w:val="28"/>
        </w:rPr>
        <w:br/>
        <w:t xml:space="preserve">  </w:t>
      </w:r>
      <w:r w:rsidRPr="00784AEF">
        <w:rPr>
          <w:rFonts w:ascii="Times New Roman" w:hAnsi="Times New Roman" w:cs="Times New Roman"/>
          <w:sz w:val="28"/>
          <w:szCs w:val="28"/>
        </w:rPr>
        <w:br/>
        <w:t>Offer the sacrifice of righteousness, * and put your trust in the LORD.</w:t>
      </w:r>
      <w:r w:rsidRPr="00784AEF">
        <w:rPr>
          <w:rFonts w:ascii="Times New Roman" w:hAnsi="Times New Roman" w:cs="Times New Roman"/>
          <w:sz w:val="28"/>
          <w:szCs w:val="28"/>
        </w:rPr>
        <w:br/>
        <w:t xml:space="preserve">  </w:t>
      </w:r>
      <w:r w:rsidRPr="00784AEF">
        <w:rPr>
          <w:rFonts w:ascii="Times New Roman" w:hAnsi="Times New Roman" w:cs="Times New Roman"/>
          <w:sz w:val="28"/>
          <w:szCs w:val="28"/>
        </w:rPr>
        <w:br/>
        <w:t xml:space="preserve">There be many that say, * Who will show us any good? </w:t>
      </w:r>
      <w:r w:rsidRPr="00784AEF">
        <w:rPr>
          <w:rFonts w:ascii="Times New Roman" w:hAnsi="Times New Roman" w:cs="Times New Roman"/>
          <w:sz w:val="28"/>
          <w:szCs w:val="28"/>
        </w:rPr>
        <w:br/>
        <w:t xml:space="preserve">  </w:t>
      </w:r>
      <w:r w:rsidRPr="00784AEF">
        <w:rPr>
          <w:rFonts w:ascii="Times New Roman" w:hAnsi="Times New Roman" w:cs="Times New Roman"/>
          <w:sz w:val="28"/>
          <w:szCs w:val="28"/>
        </w:rPr>
        <w:br/>
        <w:t>LORD, lift thou up * the light of thy countenance upon us.</w:t>
      </w:r>
      <w:r w:rsidRPr="00784AEF">
        <w:rPr>
          <w:rFonts w:ascii="Times New Roman" w:hAnsi="Times New Roman" w:cs="Times New Roman"/>
          <w:sz w:val="28"/>
          <w:szCs w:val="28"/>
        </w:rPr>
        <w:br/>
        <w:t xml:space="preserve">  </w:t>
      </w:r>
      <w:r w:rsidRPr="00784AEF">
        <w:rPr>
          <w:rFonts w:ascii="Times New Roman" w:hAnsi="Times New Roman" w:cs="Times New Roman"/>
          <w:sz w:val="28"/>
          <w:szCs w:val="28"/>
        </w:rPr>
        <w:br/>
        <w:t>Thou hast put gladness in my heart; * yea, more than when their corn and wine and oil increase.</w:t>
      </w:r>
      <w:r w:rsidRPr="00784AEF">
        <w:rPr>
          <w:rFonts w:ascii="Times New Roman" w:hAnsi="Times New Roman" w:cs="Times New Roman"/>
          <w:sz w:val="28"/>
          <w:szCs w:val="28"/>
        </w:rPr>
        <w:br/>
        <w:t xml:space="preserve">  </w:t>
      </w:r>
      <w:r w:rsidRPr="00784AEF">
        <w:rPr>
          <w:rFonts w:ascii="Times New Roman" w:hAnsi="Times New Roman" w:cs="Times New Roman"/>
          <w:sz w:val="28"/>
          <w:szCs w:val="28"/>
        </w:rPr>
        <w:br/>
        <w:t xml:space="preserve">I will lay me down in peace, and take my rest; * for it is thou, LORD, only, that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makest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 xml:space="preserve"> me dwell in safety. </w:t>
      </w:r>
    </w:p>
    <w:p w14:paraId="13246315" w14:textId="77777777" w:rsidR="005F37A5" w:rsidRPr="00784AEF" w:rsidRDefault="005F37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F9CBFB" w14:textId="77777777" w:rsidR="005F37A5" w:rsidRPr="00784AEF" w:rsidRDefault="005F37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135499" w14:textId="77777777" w:rsidR="005F37A5" w:rsidRPr="00784AEF" w:rsidRDefault="005F37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A12128" w14:textId="77777777" w:rsidR="005F37A5" w:rsidRPr="00784AEF" w:rsidRDefault="005F37A5">
      <w:pPr>
        <w:rPr>
          <w:rFonts w:ascii="Times New Roman" w:hAnsi="Times New Roman" w:cs="Times New Roman"/>
          <w:sz w:val="28"/>
          <w:szCs w:val="28"/>
        </w:rPr>
        <w:sectPr w:rsidR="005F37A5" w:rsidRPr="00784AEF">
          <w:type w:val="continuous"/>
          <w:pgSz w:w="12240" w:h="15840"/>
          <w:pgMar w:top="720" w:right="1134" w:bottom="720" w:left="1134" w:header="0" w:footer="0" w:gutter="0"/>
          <w:cols w:num="2" w:space="288"/>
          <w:formProt w:val="0"/>
        </w:sectPr>
      </w:pPr>
    </w:p>
    <w:p w14:paraId="638208D8" w14:textId="77777777" w:rsidR="00A45E7A" w:rsidRPr="00784AEF" w:rsidRDefault="00A45E7A">
      <w:pPr>
        <w:widowControl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784AEF">
        <w:rPr>
          <w:rFonts w:ascii="Times New Roman" w:hAnsi="Times New Roman" w:cs="Times New Roman"/>
          <w:b/>
          <w:bCs/>
          <w:color w:val="FF0000"/>
          <w:sz w:val="28"/>
          <w:szCs w:val="28"/>
        </w:rPr>
        <w:br w:type="page"/>
      </w:r>
    </w:p>
    <w:p w14:paraId="0E9A367D" w14:textId="77777777" w:rsidR="005F37A5" w:rsidRPr="005E5FFE" w:rsidRDefault="00A45E7A">
      <w:pPr>
        <w:spacing w:after="144" w:line="36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E5FFE">
        <w:rPr>
          <w:rFonts w:ascii="Times New Roman" w:hAnsi="Times New Roman" w:cs="Times New Roman"/>
          <w:b/>
          <w:bCs/>
          <w:color w:val="C00000"/>
          <w:sz w:val="28"/>
          <w:szCs w:val="28"/>
        </w:rPr>
        <w:t>Lent 1</w:t>
      </w:r>
    </w:p>
    <w:p w14:paraId="4D292217" w14:textId="77777777" w:rsidR="005F37A5" w:rsidRPr="00784AEF" w:rsidRDefault="00A45E7A">
      <w:pPr>
        <w:spacing w:after="144"/>
        <w:rPr>
          <w:rFonts w:ascii="Times New Roman" w:hAnsi="Times New Roman" w:cs="Times New Roman"/>
          <w:sz w:val="28"/>
          <w:szCs w:val="28"/>
        </w:rPr>
      </w:pPr>
      <w:r w:rsidRPr="00784AEF">
        <w:rPr>
          <w:rFonts w:ascii="Times New Roman" w:hAnsi="Times New Roman" w:cs="Times New Roman"/>
          <w:sz w:val="28"/>
          <w:szCs w:val="28"/>
        </w:rPr>
        <w:t xml:space="preserve">A reading from St. Paul's Second Epistle to the Corinthians, chapter 6, beginning </w:t>
      </w:r>
      <w:r w:rsidRPr="00784AEF">
        <w:rPr>
          <w:rFonts w:ascii="Times New Roman" w:hAnsi="Times New Roman" w:cs="Times New Roman"/>
          <w:sz w:val="28"/>
          <w:szCs w:val="28"/>
        </w:rPr>
        <w:br/>
        <w:t>at the 1st verse.</w:t>
      </w:r>
    </w:p>
    <w:p w14:paraId="3E0DAD8A" w14:textId="77777777" w:rsidR="005F37A5" w:rsidRPr="00784AEF" w:rsidRDefault="00A45E7A">
      <w:pPr>
        <w:spacing w:after="144"/>
        <w:rPr>
          <w:rFonts w:ascii="Times New Roman" w:hAnsi="Times New Roman" w:cs="Times New Roman"/>
          <w:sz w:val="28"/>
          <w:szCs w:val="28"/>
        </w:rPr>
      </w:pPr>
      <w:r w:rsidRPr="00784AEF">
        <w:rPr>
          <w:rFonts w:ascii="Times New Roman" w:hAnsi="Times New Roman" w:cs="Times New Roman"/>
          <w:sz w:val="28"/>
          <w:szCs w:val="28"/>
        </w:rPr>
        <w:t>This passage may be found in the B</w:t>
      </w:r>
      <w:r w:rsidR="000041BB" w:rsidRPr="00784AEF">
        <w:rPr>
          <w:rFonts w:ascii="Times New Roman" w:hAnsi="Times New Roman" w:cs="Times New Roman"/>
          <w:sz w:val="28"/>
          <w:szCs w:val="28"/>
        </w:rPr>
        <w:t>ook of Common Prayer on page 126</w:t>
      </w:r>
      <w:r w:rsidRPr="00784AEF">
        <w:rPr>
          <w:rFonts w:ascii="Times New Roman" w:hAnsi="Times New Roman" w:cs="Times New Roman"/>
          <w:sz w:val="28"/>
          <w:szCs w:val="28"/>
        </w:rPr>
        <w:t>.</w:t>
      </w:r>
    </w:p>
    <w:p w14:paraId="2DC7512A" w14:textId="77777777" w:rsidR="005F37A5" w:rsidRPr="00784AEF" w:rsidRDefault="005F37A5">
      <w:pPr>
        <w:spacing w:after="144"/>
        <w:jc w:val="center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</w:p>
    <w:p w14:paraId="52817D6A" w14:textId="77777777" w:rsidR="005F37A5" w:rsidRPr="005E5FFE" w:rsidRDefault="00A45E7A">
      <w:pPr>
        <w:spacing w:after="144"/>
        <w:jc w:val="center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  <w:r w:rsidRPr="005E5FFE">
        <w:rPr>
          <w:rFonts w:ascii="Times New Roman" w:hAnsi="Times New Roman" w:cs="Times New Roman"/>
          <w:i/>
          <w:iCs/>
          <w:color w:val="C00000"/>
          <w:sz w:val="28"/>
          <w:szCs w:val="28"/>
        </w:rPr>
        <w:t>(Pause to allow parishioners to find the page.)</w:t>
      </w:r>
    </w:p>
    <w:p w14:paraId="4CB53E73" w14:textId="77777777" w:rsidR="005F37A5" w:rsidRPr="00784AEF" w:rsidRDefault="005F37A5">
      <w:pPr>
        <w:spacing w:after="144"/>
        <w:rPr>
          <w:rFonts w:ascii="Times New Roman" w:hAnsi="Times New Roman" w:cs="Times New Roman"/>
          <w:sz w:val="28"/>
          <w:szCs w:val="28"/>
        </w:rPr>
      </w:pPr>
    </w:p>
    <w:p w14:paraId="60298DAE" w14:textId="77777777" w:rsidR="005F37A5" w:rsidRPr="00784AEF" w:rsidRDefault="005F37A5">
      <w:pPr>
        <w:rPr>
          <w:rFonts w:ascii="Times New Roman" w:hAnsi="Times New Roman" w:cs="Times New Roman"/>
          <w:sz w:val="28"/>
          <w:szCs w:val="28"/>
        </w:rPr>
        <w:sectPr w:rsidR="005F37A5" w:rsidRPr="00784AEF">
          <w:type w:val="continuous"/>
          <w:pgSz w:w="12240" w:h="15840"/>
          <w:pgMar w:top="720" w:right="1134" w:bottom="720" w:left="1134" w:header="0" w:footer="0" w:gutter="0"/>
          <w:cols w:space="720"/>
          <w:formProt w:val="0"/>
        </w:sectPr>
      </w:pPr>
    </w:p>
    <w:p w14:paraId="352D2620" w14:textId="77777777" w:rsidR="005F37A5" w:rsidRPr="00784AEF" w:rsidRDefault="00A45E7A">
      <w:pPr>
        <w:spacing w:after="144"/>
        <w:rPr>
          <w:rFonts w:ascii="Times New Roman" w:hAnsi="Times New Roman" w:cs="Times New Roman"/>
          <w:sz w:val="28"/>
          <w:szCs w:val="28"/>
        </w:rPr>
      </w:pPr>
      <w:r w:rsidRPr="00784AEF">
        <w:rPr>
          <w:rFonts w:ascii="Times New Roman" w:hAnsi="Times New Roman" w:cs="Times New Roman"/>
          <w:sz w:val="28"/>
          <w:szCs w:val="28"/>
        </w:rPr>
        <w:t xml:space="preserve">WE then, as workers together with him, beseech you also, that ye receive not the grace of God in vain; (for he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saith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 xml:space="preserve">, I have heard thee in a time accepted, and in the day of salvation have I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succoured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 xml:space="preserve"> thee: behold, now is the accepted time; behold, now is the day of salvation;) giving no offence in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any thing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 xml:space="preserve">, that the ministry be not blamed; but in all things approving ourselves as the ministers of God, in much patience, in afflictions, in necessities, in distresses, in stripes, in imprisonments, in tumults, in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labours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 xml:space="preserve">, in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watchings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 xml:space="preserve">, in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fastings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 xml:space="preserve">; by pureness, by knowledge, by long-suffering, by kindness, by the Holy Ghost, by love unfeigned, by the word of truth, by the power of God; by the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armour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 xml:space="preserve"> of righteousness on the right hand and on the left; by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honour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dishonour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 xml:space="preserve">, by evil report and good report; as deceivers, and yet true; as unknown, and yet well known; as dying, and behold, we live; as chastened, and not killed; as sorrowful, yet </w:t>
      </w:r>
      <w:proofErr w:type="spellStart"/>
      <w:r w:rsidRPr="00784AEF">
        <w:rPr>
          <w:rFonts w:ascii="Times New Roman" w:hAnsi="Times New Roman" w:cs="Times New Roman"/>
          <w:sz w:val="28"/>
          <w:szCs w:val="28"/>
        </w:rPr>
        <w:t>alway</w:t>
      </w:r>
      <w:proofErr w:type="spellEnd"/>
      <w:r w:rsidRPr="00784AEF">
        <w:rPr>
          <w:rFonts w:ascii="Times New Roman" w:hAnsi="Times New Roman" w:cs="Times New Roman"/>
          <w:sz w:val="28"/>
          <w:szCs w:val="28"/>
        </w:rPr>
        <w:t xml:space="preserve"> rejoicing; as poor, yet making many rich; as having nothing, and yet possessing all things. </w:t>
      </w:r>
    </w:p>
    <w:p w14:paraId="201C7244" w14:textId="77777777" w:rsidR="005F37A5" w:rsidRPr="00784AEF" w:rsidRDefault="005F37A5">
      <w:pPr>
        <w:rPr>
          <w:rFonts w:ascii="Times New Roman" w:hAnsi="Times New Roman" w:cs="Times New Roman"/>
          <w:sz w:val="28"/>
          <w:szCs w:val="28"/>
        </w:rPr>
        <w:sectPr w:rsidR="005F37A5" w:rsidRPr="00784AEF">
          <w:type w:val="continuous"/>
          <w:pgSz w:w="12240" w:h="15840"/>
          <w:pgMar w:top="720" w:right="1134" w:bottom="720" w:left="1134" w:header="0" w:footer="0" w:gutter="0"/>
          <w:cols w:num="2" w:space="288"/>
          <w:formProt w:val="0"/>
        </w:sectPr>
      </w:pPr>
    </w:p>
    <w:p w14:paraId="7E586FF8" w14:textId="77777777" w:rsidR="005F37A5" w:rsidRPr="00784AEF" w:rsidRDefault="005F37A5">
      <w:pPr>
        <w:spacing w:after="144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1CC720F" w14:textId="77777777" w:rsidR="005F37A5" w:rsidRPr="005E5FFE" w:rsidRDefault="00A45E7A">
      <w:pPr>
        <w:spacing w:after="144" w:line="360" w:lineRule="auto"/>
        <w:jc w:val="center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  <w:r w:rsidRPr="005E5FFE">
        <w:rPr>
          <w:rFonts w:ascii="Times New Roman" w:hAnsi="Times New Roman" w:cs="Times New Roman"/>
          <w:i/>
          <w:iCs/>
          <w:color w:val="C00000"/>
          <w:sz w:val="28"/>
          <w:szCs w:val="28"/>
        </w:rPr>
        <w:t>(Pause for a count of 5)</w:t>
      </w:r>
    </w:p>
    <w:p w14:paraId="3B4071C1" w14:textId="77777777" w:rsidR="005F37A5" w:rsidRPr="005E5FFE" w:rsidRDefault="00A45E7A" w:rsidP="005E5FFE">
      <w:pPr>
        <w:spacing w:after="144" w:line="36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5E5FFE">
        <w:rPr>
          <w:rFonts w:ascii="Times New Roman" w:hAnsi="Times New Roman" w:cs="Times New Roman"/>
          <w:iCs/>
          <w:sz w:val="28"/>
          <w:szCs w:val="28"/>
        </w:rPr>
        <w:t>This is th</w:t>
      </w:r>
      <w:bookmarkStart w:id="0" w:name="_GoBack"/>
      <w:bookmarkEnd w:id="0"/>
      <w:r w:rsidRPr="005E5FFE">
        <w:rPr>
          <w:rFonts w:ascii="Times New Roman" w:hAnsi="Times New Roman" w:cs="Times New Roman"/>
          <w:iCs/>
          <w:sz w:val="28"/>
          <w:szCs w:val="28"/>
        </w:rPr>
        <w:t>e word of the Lord.</w:t>
      </w:r>
    </w:p>
    <w:sectPr w:rsidR="005F37A5" w:rsidRPr="005E5FFE">
      <w:type w:val="continuous"/>
      <w:pgSz w:w="12240" w:h="15840"/>
      <w:pgMar w:top="720" w:right="1134" w:bottom="720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Lohit Hindi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37A5"/>
    <w:rsid w:val="000041BB"/>
    <w:rsid w:val="00091F9F"/>
    <w:rsid w:val="00143F45"/>
    <w:rsid w:val="001A1BFD"/>
    <w:rsid w:val="002452C1"/>
    <w:rsid w:val="002C48B8"/>
    <w:rsid w:val="002F6506"/>
    <w:rsid w:val="00485A0F"/>
    <w:rsid w:val="004D71A4"/>
    <w:rsid w:val="00581642"/>
    <w:rsid w:val="005A733D"/>
    <w:rsid w:val="005E5FFE"/>
    <w:rsid w:val="005F37A5"/>
    <w:rsid w:val="00674818"/>
    <w:rsid w:val="00754509"/>
    <w:rsid w:val="00784AEF"/>
    <w:rsid w:val="00A4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A1D50"/>
  <w15:docId w15:val="{72B23102-B81E-48EB-8706-258629E1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Heading"/>
    <w:next w:val="TextBody"/>
    <w:qFormat/>
    <w:pPr>
      <w:outlineLvl w:val="0"/>
    </w:pPr>
    <w:rPr>
      <w:rFonts w:ascii="Times New Roman" w:hAnsi="Times New Roman"/>
      <w:b/>
      <w:bCs/>
      <w:sz w:val="48"/>
      <w:szCs w:val="48"/>
    </w:rPr>
  </w:style>
  <w:style w:type="paragraph" w:styleId="Heading3">
    <w:name w:val="heading 3"/>
    <w:basedOn w:val="Heading"/>
    <w:next w:val="TextBody"/>
    <w:qFormat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qFormat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customStyle="1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line">
    <w:name w:val="line"/>
    <w:basedOn w:val="Normal"/>
    <w:rsid w:val="004D71A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en-US" w:bidi="ar-SA"/>
    </w:rPr>
  </w:style>
  <w:style w:type="character" w:customStyle="1" w:styleId="text">
    <w:name w:val="text"/>
    <w:basedOn w:val="DefaultParagraphFont"/>
    <w:rsid w:val="004D71A4"/>
  </w:style>
  <w:style w:type="character" w:customStyle="1" w:styleId="indent-1-breaks">
    <w:name w:val="indent-1-breaks"/>
    <w:basedOn w:val="DefaultParagraphFont"/>
    <w:rsid w:val="004D7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9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3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4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32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0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51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2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01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4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62</cp:revision>
  <cp:lastPrinted>2014-02-18T15:00:00Z</cp:lastPrinted>
  <dcterms:created xsi:type="dcterms:W3CDTF">2013-07-15T09:45:00Z</dcterms:created>
  <dcterms:modified xsi:type="dcterms:W3CDTF">2018-02-13T15:56:00Z</dcterms:modified>
  <dc:language>en-US</dc:language>
</cp:coreProperties>
</file>