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558E6" w14:textId="18B01D29" w:rsidR="009020C5" w:rsidRPr="008D3BC3" w:rsidRDefault="30A0F4CF" w:rsidP="30A0F4CF">
      <w:pPr>
        <w:pStyle w:val="Standard"/>
        <w:spacing w:after="144" w:line="360" w:lineRule="auto"/>
        <w:jc w:val="center"/>
        <w:rPr>
          <w:b/>
          <w:bCs/>
          <w:color w:val="C00000"/>
        </w:rPr>
      </w:pPr>
      <w:r w:rsidRPr="008D3BC3">
        <w:rPr>
          <w:b/>
          <w:bCs/>
          <w:color w:val="C00000"/>
        </w:rPr>
        <w:t>The Twenty First Sunday after Trinity</w:t>
      </w:r>
    </w:p>
    <w:p w14:paraId="4DDD2759" w14:textId="40D48818" w:rsidR="009020C5" w:rsidRDefault="30A0F4CF" w:rsidP="30A0F4CF">
      <w:pPr>
        <w:pStyle w:val="Standard"/>
        <w:rPr>
          <w:sz w:val="32"/>
          <w:szCs w:val="32"/>
        </w:rPr>
      </w:pPr>
      <w:r w:rsidRPr="30A0F4CF">
        <w:rPr>
          <w:sz w:val="32"/>
          <w:szCs w:val="32"/>
        </w:rPr>
        <w:t xml:space="preserve">The reading from </w:t>
      </w:r>
      <w:r w:rsidR="00AC0165">
        <w:rPr>
          <w:sz w:val="32"/>
          <w:szCs w:val="32"/>
        </w:rPr>
        <w:t>the 59</w:t>
      </w:r>
      <w:r w:rsidR="00AC0165" w:rsidRPr="00AC0165">
        <w:rPr>
          <w:sz w:val="32"/>
          <w:szCs w:val="32"/>
          <w:vertAlign w:val="superscript"/>
        </w:rPr>
        <w:t>th</w:t>
      </w:r>
      <w:r w:rsidR="00AC0165">
        <w:rPr>
          <w:sz w:val="32"/>
          <w:szCs w:val="32"/>
        </w:rPr>
        <w:t xml:space="preserve"> chapter of </w:t>
      </w:r>
      <w:r w:rsidRPr="30A0F4CF">
        <w:rPr>
          <w:sz w:val="32"/>
          <w:szCs w:val="32"/>
        </w:rPr>
        <w:t xml:space="preserve">the </w:t>
      </w:r>
      <w:r w:rsidR="00AC0165">
        <w:rPr>
          <w:sz w:val="32"/>
          <w:szCs w:val="32"/>
        </w:rPr>
        <w:t xml:space="preserve">Prophet Isaiah, </w:t>
      </w:r>
      <w:r w:rsidRPr="30A0F4CF">
        <w:rPr>
          <w:sz w:val="32"/>
          <w:szCs w:val="32"/>
        </w:rPr>
        <w:t xml:space="preserve">beginning </w:t>
      </w:r>
      <w:r w:rsidR="00360E97">
        <w:br/>
      </w:r>
      <w:r w:rsidR="00AC0165">
        <w:rPr>
          <w:sz w:val="32"/>
          <w:szCs w:val="32"/>
        </w:rPr>
        <w:t>at the 15</w:t>
      </w:r>
      <w:r w:rsidRPr="30A0F4CF">
        <w:rPr>
          <w:sz w:val="32"/>
          <w:szCs w:val="32"/>
        </w:rPr>
        <w:t>th verse.</w:t>
      </w:r>
    </w:p>
    <w:p w14:paraId="0C66C70D" w14:textId="77777777" w:rsidR="00B3203C" w:rsidRDefault="00B3203C">
      <w:pPr>
        <w:pStyle w:val="Standard"/>
        <w:rPr>
          <w:sz w:val="32"/>
          <w:szCs w:val="32"/>
        </w:rPr>
      </w:pPr>
    </w:p>
    <w:p w14:paraId="2651C5AC" w14:textId="1B0467B6" w:rsidR="009020C5" w:rsidRDefault="30A0F4CF" w:rsidP="30A0F4CF">
      <w:pPr>
        <w:pStyle w:val="Standard"/>
        <w:spacing w:line="360" w:lineRule="auto"/>
        <w:rPr>
          <w:sz w:val="32"/>
          <w:szCs w:val="32"/>
        </w:rPr>
      </w:pPr>
      <w:r w:rsidRPr="30A0F4CF">
        <w:rPr>
          <w:sz w:val="32"/>
          <w:szCs w:val="32"/>
        </w:rPr>
        <w:t>This passage may be fo</w:t>
      </w:r>
      <w:r w:rsidR="008A3B45">
        <w:rPr>
          <w:sz w:val="32"/>
          <w:szCs w:val="32"/>
        </w:rPr>
        <w:t>und in the pew bible on page 854</w:t>
      </w:r>
      <w:r w:rsidRPr="30A0F4CF">
        <w:rPr>
          <w:sz w:val="32"/>
          <w:szCs w:val="32"/>
        </w:rPr>
        <w:t>.</w:t>
      </w:r>
    </w:p>
    <w:p w14:paraId="1E9CAE56" w14:textId="77777777" w:rsidR="009020C5" w:rsidRDefault="009020C5">
      <w:pPr>
        <w:pStyle w:val="Standard"/>
        <w:spacing w:line="360" w:lineRule="auto"/>
        <w:jc w:val="center"/>
        <w:rPr>
          <w:i/>
          <w:iCs/>
          <w:sz w:val="32"/>
          <w:szCs w:val="32"/>
        </w:rPr>
      </w:pPr>
    </w:p>
    <w:p w14:paraId="7E52ED64" w14:textId="77777777" w:rsidR="009020C5" w:rsidRPr="00660878" w:rsidRDefault="009020C5">
      <w:pPr>
        <w:pStyle w:val="Standard"/>
        <w:spacing w:line="360" w:lineRule="auto"/>
        <w:jc w:val="center"/>
        <w:rPr>
          <w:i/>
          <w:iCs/>
          <w:color w:val="C00000"/>
          <w:sz w:val="28"/>
          <w:szCs w:val="28"/>
        </w:rPr>
      </w:pPr>
    </w:p>
    <w:p w14:paraId="0E68A0A2" w14:textId="77777777" w:rsidR="006336C7" w:rsidRPr="00660878" w:rsidRDefault="006336C7">
      <w:pPr>
        <w:rPr>
          <w:rFonts w:cs="Mangal"/>
          <w:color w:val="C00000"/>
          <w:szCs w:val="21"/>
        </w:rPr>
        <w:sectPr w:rsidR="006336C7" w:rsidRPr="00660878">
          <w:pgSz w:w="12240" w:h="15840"/>
          <w:pgMar w:top="1134" w:right="1134" w:bottom="1134" w:left="1134" w:header="720" w:footer="720" w:gutter="0"/>
          <w:cols w:space="720"/>
        </w:sectPr>
      </w:pPr>
    </w:p>
    <w:p w14:paraId="706E5718" w14:textId="54F3FA70" w:rsidR="00D8406A" w:rsidRPr="002946DC" w:rsidRDefault="30A0F4CF" w:rsidP="002946DC">
      <w:pPr>
        <w:rPr>
          <w:rFonts w:ascii="Times New Roman" w:eastAsia="Times New Roman" w:hAnsi="Times New Roman" w:cs="Times New Roman"/>
          <w:kern w:val="0"/>
          <w:lang w:eastAsia="en-US" w:bidi="ar-SA"/>
        </w:rPr>
      </w:pPr>
      <w:r w:rsidRPr="30A0F4CF">
        <w:rPr>
          <w:color w:val="C00000"/>
          <w:sz w:val="32"/>
          <w:szCs w:val="32"/>
        </w:rPr>
        <w:t xml:space="preserve">[Pause] </w:t>
      </w:r>
      <w:r w:rsidR="002946DC" w:rsidRPr="002946DC">
        <w:rPr>
          <w:rFonts w:ascii="Times New Roman" w:eastAsia="Times New Roman" w:hAnsi="Times New Roman" w:cs="Times New Roman"/>
          <w:color w:val="000000"/>
          <w:kern w:val="0"/>
          <w:sz w:val="32"/>
          <w:szCs w:val="32"/>
          <w:lang w:eastAsia="en-US" w:bidi="ar-SA"/>
        </w:rPr>
        <w:t>Then the Lord saw </w:t>
      </w:r>
      <w:r w:rsidR="002946DC" w:rsidRPr="004E73A9">
        <w:rPr>
          <w:rFonts w:ascii="Times New Roman" w:eastAsia="Times New Roman" w:hAnsi="Times New Roman" w:cs="Times New Roman"/>
          <w:i/>
          <w:color w:val="000000"/>
          <w:kern w:val="0"/>
          <w:sz w:val="32"/>
          <w:szCs w:val="32"/>
          <w:lang w:eastAsia="en-US" w:bidi="ar-SA"/>
        </w:rPr>
        <w:t xml:space="preserve">the </w:t>
      </w:r>
      <w:r w:rsidR="004E73A9" w:rsidRPr="004E73A9">
        <w:rPr>
          <w:rFonts w:ascii="Times New Roman" w:eastAsia="Times New Roman" w:hAnsi="Times New Roman" w:cs="Times New Roman"/>
          <w:i/>
          <w:color w:val="000000"/>
          <w:kern w:val="0"/>
          <w:sz w:val="32"/>
          <w:szCs w:val="32"/>
          <w:lang w:eastAsia="en-US" w:bidi="ar-SA"/>
        </w:rPr>
        <w:t>injustice and oppression</w:t>
      </w:r>
      <w:r w:rsidR="002946DC" w:rsidRPr="002946DC">
        <w:rPr>
          <w:rFonts w:ascii="Times New Roman" w:eastAsia="Times New Roman" w:hAnsi="Times New Roman" w:cs="Times New Roman"/>
          <w:i/>
          <w:iCs/>
          <w:color w:val="000000"/>
          <w:kern w:val="0"/>
          <w:sz w:val="32"/>
          <w:szCs w:val="32"/>
          <w:lang w:eastAsia="en-US" w:bidi="ar-SA"/>
        </w:rPr>
        <w:t>,</w:t>
      </w:r>
      <w:r w:rsidR="002946DC" w:rsidRPr="002946DC">
        <w:rPr>
          <w:rFonts w:ascii="Times New Roman" w:eastAsia="Times New Roman" w:hAnsi="Times New Roman" w:cs="Times New Roman"/>
          <w:color w:val="000000"/>
          <w:kern w:val="0"/>
          <w:sz w:val="32"/>
          <w:szCs w:val="32"/>
          <w:lang w:eastAsia="en-US" w:bidi="ar-SA"/>
        </w:rPr>
        <w:t> and it displeased Him</w:t>
      </w:r>
      <w:r w:rsidR="002946DC" w:rsidRPr="002946DC">
        <w:rPr>
          <w:rFonts w:ascii="Times New Roman" w:eastAsia="Times New Roman" w:hAnsi="Times New Roman" w:cs="Times New Roman"/>
          <w:color w:val="000000"/>
          <w:kern w:val="0"/>
          <w:sz w:val="32"/>
          <w:szCs w:val="32"/>
          <w:lang w:eastAsia="en-US" w:bidi="ar-SA"/>
        </w:rPr>
        <w:br/>
        <w:t>That </w:t>
      </w:r>
      <w:r w:rsidR="002946DC" w:rsidRPr="002946DC">
        <w:rPr>
          <w:rFonts w:ascii="Times New Roman" w:eastAsia="Times New Roman" w:hAnsi="Times New Roman" w:cs="Times New Roman"/>
          <w:i/>
          <w:iCs/>
          <w:color w:val="000000"/>
          <w:kern w:val="0"/>
          <w:sz w:val="32"/>
          <w:szCs w:val="32"/>
          <w:lang w:eastAsia="en-US" w:bidi="ar-SA"/>
        </w:rPr>
        <w:t>there was</w:t>
      </w:r>
      <w:r w:rsidR="002946DC" w:rsidRPr="002946DC">
        <w:rPr>
          <w:rFonts w:ascii="Times New Roman" w:eastAsia="Times New Roman" w:hAnsi="Times New Roman" w:cs="Times New Roman"/>
          <w:color w:val="000000"/>
          <w:kern w:val="0"/>
          <w:sz w:val="32"/>
          <w:szCs w:val="32"/>
          <w:lang w:eastAsia="en-US" w:bidi="ar-SA"/>
        </w:rPr>
        <w:t> no justice.</w:t>
      </w:r>
    </w:p>
    <w:p w14:paraId="0A2F32BB" w14:textId="77777777" w:rsidR="00D8406A" w:rsidRDefault="00D8406A" w:rsidP="0031761B">
      <w:pPr>
        <w:pStyle w:val="line"/>
        <w:spacing w:before="0" w:beforeAutospacing="0" w:after="0" w:afterAutospacing="0" w:line="360" w:lineRule="atLeast"/>
        <w:rPr>
          <w:color w:val="C00000"/>
          <w:sz w:val="32"/>
          <w:szCs w:val="32"/>
        </w:rPr>
      </w:pPr>
    </w:p>
    <w:p w14:paraId="1B8DB8C8" w14:textId="54102383" w:rsidR="0031761B" w:rsidRPr="0031761B" w:rsidRDefault="30A0F4CF" w:rsidP="0031761B">
      <w:pPr>
        <w:pStyle w:val="line"/>
        <w:spacing w:before="0" w:beforeAutospacing="0" w:after="0" w:afterAutospacing="0" w:line="360" w:lineRule="atLeast"/>
        <w:rPr>
          <w:color w:val="000000"/>
          <w:sz w:val="32"/>
          <w:szCs w:val="32"/>
        </w:rPr>
      </w:pPr>
      <w:r w:rsidRPr="30A0F4CF">
        <w:rPr>
          <w:color w:val="C00000"/>
          <w:sz w:val="32"/>
          <w:szCs w:val="32"/>
        </w:rPr>
        <w:t> </w:t>
      </w:r>
      <w:r w:rsidR="0031761B" w:rsidRPr="0031761B">
        <w:rPr>
          <w:rStyle w:val="text"/>
          <w:color w:val="000000"/>
          <w:sz w:val="32"/>
          <w:szCs w:val="32"/>
        </w:rPr>
        <w:t>He saw that</w:t>
      </w:r>
      <w:r w:rsidR="0031761B" w:rsidRPr="0031761B">
        <w:rPr>
          <w:rStyle w:val="apple-converted-space"/>
          <w:color w:val="000000"/>
          <w:sz w:val="32"/>
          <w:szCs w:val="32"/>
        </w:rPr>
        <w:t> </w:t>
      </w:r>
      <w:r w:rsidR="0031761B" w:rsidRPr="0031761B">
        <w:rPr>
          <w:rStyle w:val="text"/>
          <w:i/>
          <w:iCs/>
          <w:color w:val="000000"/>
          <w:sz w:val="32"/>
          <w:szCs w:val="32"/>
        </w:rPr>
        <w:t>there was</w:t>
      </w:r>
      <w:r w:rsidR="0031761B" w:rsidRPr="0031761B">
        <w:rPr>
          <w:rStyle w:val="apple-converted-space"/>
          <w:color w:val="000000"/>
          <w:sz w:val="32"/>
          <w:szCs w:val="32"/>
        </w:rPr>
        <w:t> </w:t>
      </w:r>
      <w:r w:rsidR="0031761B" w:rsidRPr="0031761B">
        <w:rPr>
          <w:rStyle w:val="text"/>
          <w:color w:val="000000"/>
          <w:sz w:val="32"/>
          <w:szCs w:val="32"/>
        </w:rPr>
        <w:t>no man,</w:t>
      </w:r>
      <w:r w:rsidR="0031761B" w:rsidRPr="0031761B">
        <w:rPr>
          <w:color w:val="000000"/>
          <w:sz w:val="32"/>
          <w:szCs w:val="32"/>
        </w:rPr>
        <w:br/>
      </w:r>
      <w:r w:rsidR="0031761B" w:rsidRPr="0031761B">
        <w:rPr>
          <w:rStyle w:val="text"/>
          <w:color w:val="000000"/>
          <w:sz w:val="32"/>
          <w:szCs w:val="32"/>
        </w:rPr>
        <w:t>And wondered that</w:t>
      </w:r>
      <w:r w:rsidR="0031761B" w:rsidRPr="0031761B">
        <w:rPr>
          <w:rStyle w:val="apple-converted-space"/>
          <w:color w:val="000000"/>
          <w:sz w:val="32"/>
          <w:szCs w:val="32"/>
        </w:rPr>
        <w:t> </w:t>
      </w:r>
      <w:r w:rsidR="0031761B" w:rsidRPr="0031761B">
        <w:rPr>
          <w:rStyle w:val="text"/>
          <w:i/>
          <w:iCs/>
          <w:color w:val="000000"/>
          <w:sz w:val="32"/>
          <w:szCs w:val="32"/>
        </w:rPr>
        <w:t>there was</w:t>
      </w:r>
      <w:r w:rsidR="0031761B" w:rsidRPr="0031761B">
        <w:rPr>
          <w:rStyle w:val="apple-converted-space"/>
          <w:color w:val="000000"/>
          <w:sz w:val="32"/>
          <w:szCs w:val="32"/>
        </w:rPr>
        <w:t> </w:t>
      </w:r>
      <w:r w:rsidR="0031761B" w:rsidRPr="0031761B">
        <w:rPr>
          <w:rStyle w:val="text"/>
          <w:color w:val="000000"/>
          <w:sz w:val="32"/>
          <w:szCs w:val="32"/>
        </w:rPr>
        <w:t xml:space="preserve">no </w:t>
      </w:r>
      <w:r w:rsidR="0031761B">
        <w:rPr>
          <w:rStyle w:val="text"/>
          <w:color w:val="000000"/>
          <w:sz w:val="32"/>
          <w:szCs w:val="32"/>
        </w:rPr>
        <w:br/>
      </w:r>
      <w:r w:rsidR="0031761B" w:rsidRPr="0031761B">
        <w:rPr>
          <w:rStyle w:val="text"/>
          <w:color w:val="000000"/>
          <w:sz w:val="32"/>
          <w:szCs w:val="32"/>
        </w:rPr>
        <w:t>intercessor;</w:t>
      </w:r>
      <w:r w:rsidR="0031761B" w:rsidRPr="0031761B">
        <w:rPr>
          <w:color w:val="000000"/>
          <w:sz w:val="32"/>
          <w:szCs w:val="32"/>
        </w:rPr>
        <w:br/>
      </w:r>
      <w:r w:rsidR="0031761B" w:rsidRPr="0031761B">
        <w:rPr>
          <w:rStyle w:val="text"/>
          <w:color w:val="000000"/>
          <w:sz w:val="32"/>
          <w:szCs w:val="32"/>
        </w:rPr>
        <w:t xml:space="preserve">Therefore His own arm brought </w:t>
      </w:r>
      <w:r w:rsidR="0031761B">
        <w:rPr>
          <w:rStyle w:val="text"/>
          <w:color w:val="000000"/>
          <w:sz w:val="32"/>
          <w:szCs w:val="32"/>
        </w:rPr>
        <w:br/>
      </w:r>
      <w:r w:rsidR="0031761B" w:rsidRPr="0031761B">
        <w:rPr>
          <w:rStyle w:val="text"/>
          <w:color w:val="000000"/>
          <w:sz w:val="32"/>
          <w:szCs w:val="32"/>
        </w:rPr>
        <w:t>salvation for Him;</w:t>
      </w:r>
      <w:r w:rsidR="0031761B" w:rsidRPr="0031761B">
        <w:rPr>
          <w:color w:val="000000"/>
          <w:sz w:val="32"/>
          <w:szCs w:val="32"/>
        </w:rPr>
        <w:br/>
      </w:r>
      <w:r w:rsidR="0031761B" w:rsidRPr="0031761B">
        <w:rPr>
          <w:rStyle w:val="text"/>
          <w:color w:val="000000"/>
          <w:sz w:val="32"/>
          <w:szCs w:val="32"/>
        </w:rPr>
        <w:t xml:space="preserve">And His own righteousness, it </w:t>
      </w:r>
      <w:r w:rsidR="0031761B">
        <w:rPr>
          <w:rStyle w:val="text"/>
          <w:color w:val="000000"/>
          <w:sz w:val="32"/>
          <w:szCs w:val="32"/>
        </w:rPr>
        <w:br/>
      </w:r>
      <w:r w:rsidR="0031761B" w:rsidRPr="0031761B">
        <w:rPr>
          <w:rStyle w:val="text"/>
          <w:color w:val="000000"/>
          <w:sz w:val="32"/>
          <w:szCs w:val="32"/>
        </w:rPr>
        <w:t>sustained Him.</w:t>
      </w:r>
      <w:r w:rsidR="0031761B" w:rsidRPr="0031761B">
        <w:rPr>
          <w:color w:val="000000"/>
          <w:sz w:val="32"/>
          <w:szCs w:val="32"/>
        </w:rPr>
        <w:br/>
      </w:r>
      <w:r w:rsidR="0031761B" w:rsidRPr="0031761B">
        <w:rPr>
          <w:rStyle w:val="text"/>
          <w:color w:val="000000"/>
          <w:sz w:val="32"/>
          <w:szCs w:val="32"/>
        </w:rPr>
        <w:t>For He put on righteousness as a breastplate,</w:t>
      </w:r>
      <w:r w:rsidR="0031761B" w:rsidRPr="0031761B">
        <w:rPr>
          <w:color w:val="000000"/>
          <w:sz w:val="32"/>
          <w:szCs w:val="32"/>
        </w:rPr>
        <w:br/>
      </w:r>
      <w:r w:rsidR="0031761B" w:rsidRPr="0031761B">
        <w:rPr>
          <w:rStyle w:val="text"/>
          <w:color w:val="000000"/>
          <w:sz w:val="32"/>
          <w:szCs w:val="32"/>
        </w:rPr>
        <w:t>And a helmet of salvation on His head;</w:t>
      </w:r>
      <w:r w:rsidR="0031761B" w:rsidRPr="0031761B">
        <w:rPr>
          <w:color w:val="000000"/>
          <w:sz w:val="32"/>
          <w:szCs w:val="32"/>
        </w:rPr>
        <w:br/>
      </w:r>
      <w:r w:rsidR="0031761B" w:rsidRPr="0031761B">
        <w:rPr>
          <w:rStyle w:val="text"/>
          <w:color w:val="000000"/>
          <w:sz w:val="32"/>
          <w:szCs w:val="32"/>
        </w:rPr>
        <w:t>He put on the garments of vengeance for clothing,</w:t>
      </w:r>
      <w:r w:rsidR="0031761B" w:rsidRPr="0031761B">
        <w:rPr>
          <w:color w:val="000000"/>
          <w:sz w:val="32"/>
          <w:szCs w:val="32"/>
        </w:rPr>
        <w:br/>
      </w:r>
      <w:r w:rsidR="0031761B" w:rsidRPr="0031761B">
        <w:rPr>
          <w:rStyle w:val="text"/>
          <w:color w:val="000000"/>
          <w:sz w:val="32"/>
          <w:szCs w:val="32"/>
        </w:rPr>
        <w:t>And was clad with zeal as a cloak.</w:t>
      </w:r>
      <w:r w:rsidR="0031761B" w:rsidRPr="0031761B">
        <w:rPr>
          <w:color w:val="000000"/>
          <w:sz w:val="32"/>
          <w:szCs w:val="32"/>
        </w:rPr>
        <w:br/>
      </w:r>
      <w:r w:rsidR="0031761B" w:rsidRPr="0031761B">
        <w:rPr>
          <w:rStyle w:val="text"/>
          <w:color w:val="000000"/>
          <w:sz w:val="32"/>
          <w:szCs w:val="32"/>
        </w:rPr>
        <w:t>According to</w:t>
      </w:r>
      <w:r w:rsidR="0031761B" w:rsidRPr="0031761B">
        <w:rPr>
          <w:rStyle w:val="apple-converted-space"/>
          <w:color w:val="000000"/>
          <w:sz w:val="32"/>
          <w:szCs w:val="32"/>
        </w:rPr>
        <w:t> </w:t>
      </w:r>
      <w:r w:rsidR="0031761B" w:rsidRPr="0031761B">
        <w:rPr>
          <w:rStyle w:val="text"/>
          <w:i/>
          <w:iCs/>
          <w:color w:val="000000"/>
          <w:sz w:val="32"/>
          <w:szCs w:val="32"/>
        </w:rPr>
        <w:t>their</w:t>
      </w:r>
      <w:r w:rsidR="0031761B" w:rsidRPr="0031761B">
        <w:rPr>
          <w:rStyle w:val="apple-converted-space"/>
          <w:color w:val="000000"/>
          <w:sz w:val="32"/>
          <w:szCs w:val="32"/>
        </w:rPr>
        <w:t> </w:t>
      </w:r>
      <w:r w:rsidR="0031761B" w:rsidRPr="0031761B">
        <w:rPr>
          <w:rStyle w:val="text"/>
          <w:color w:val="000000"/>
          <w:sz w:val="32"/>
          <w:szCs w:val="32"/>
        </w:rPr>
        <w:t xml:space="preserve">deeds, </w:t>
      </w:r>
      <w:r w:rsidR="0031761B">
        <w:rPr>
          <w:rStyle w:val="text"/>
          <w:color w:val="000000"/>
          <w:sz w:val="32"/>
          <w:szCs w:val="32"/>
        </w:rPr>
        <w:br/>
      </w:r>
      <w:r w:rsidR="0031761B" w:rsidRPr="0031761B">
        <w:rPr>
          <w:rStyle w:val="text"/>
          <w:color w:val="000000"/>
          <w:sz w:val="32"/>
          <w:szCs w:val="32"/>
        </w:rPr>
        <w:t>accordingly He will repay,</w:t>
      </w:r>
      <w:r w:rsidR="0031761B" w:rsidRPr="0031761B">
        <w:rPr>
          <w:color w:val="000000"/>
          <w:sz w:val="32"/>
          <w:szCs w:val="32"/>
        </w:rPr>
        <w:br/>
      </w:r>
      <w:r w:rsidR="0031761B" w:rsidRPr="0031761B">
        <w:rPr>
          <w:rStyle w:val="text"/>
          <w:color w:val="000000"/>
          <w:sz w:val="32"/>
          <w:szCs w:val="32"/>
        </w:rPr>
        <w:t>Fury to His adversaries,</w:t>
      </w:r>
      <w:r w:rsidR="0031761B" w:rsidRPr="0031761B">
        <w:rPr>
          <w:color w:val="000000"/>
          <w:sz w:val="32"/>
          <w:szCs w:val="32"/>
        </w:rPr>
        <w:br/>
      </w:r>
      <w:r w:rsidR="0031761B" w:rsidRPr="0031761B">
        <w:rPr>
          <w:rStyle w:val="text"/>
          <w:color w:val="000000"/>
          <w:sz w:val="32"/>
          <w:szCs w:val="32"/>
        </w:rPr>
        <w:t>Recompense to His enemies;</w:t>
      </w:r>
      <w:r w:rsidR="0031761B" w:rsidRPr="0031761B">
        <w:rPr>
          <w:color w:val="000000"/>
          <w:sz w:val="32"/>
          <w:szCs w:val="32"/>
        </w:rPr>
        <w:br/>
      </w:r>
      <w:r w:rsidR="0031761B" w:rsidRPr="0031761B">
        <w:rPr>
          <w:rStyle w:val="text"/>
          <w:color w:val="000000"/>
          <w:sz w:val="32"/>
          <w:szCs w:val="32"/>
        </w:rPr>
        <w:t>The coastlands He will fully repay.</w:t>
      </w:r>
      <w:r w:rsidR="0031761B" w:rsidRPr="0031761B">
        <w:rPr>
          <w:color w:val="000000"/>
          <w:sz w:val="32"/>
          <w:szCs w:val="32"/>
        </w:rPr>
        <w:br/>
      </w:r>
      <w:r w:rsidR="0031761B" w:rsidRPr="0031761B">
        <w:rPr>
          <w:rStyle w:val="text"/>
          <w:color w:val="000000"/>
          <w:sz w:val="32"/>
          <w:szCs w:val="32"/>
        </w:rPr>
        <w:t>So shall they fear</w:t>
      </w:r>
      <w:r w:rsidR="0031761B" w:rsidRPr="0031761B">
        <w:rPr>
          <w:color w:val="000000"/>
          <w:sz w:val="32"/>
          <w:szCs w:val="32"/>
        </w:rPr>
        <w:br/>
      </w:r>
      <w:r w:rsidR="0031761B" w:rsidRPr="0031761B">
        <w:rPr>
          <w:rStyle w:val="text"/>
          <w:color w:val="000000"/>
          <w:sz w:val="32"/>
          <w:szCs w:val="32"/>
        </w:rPr>
        <w:t>The name of the</w:t>
      </w:r>
      <w:r w:rsidR="0031761B" w:rsidRPr="0031761B">
        <w:rPr>
          <w:rStyle w:val="apple-converted-space"/>
          <w:color w:val="000000"/>
          <w:sz w:val="32"/>
          <w:szCs w:val="32"/>
        </w:rPr>
        <w:t> </w:t>
      </w:r>
      <w:r w:rsidR="0031761B" w:rsidRPr="0031761B">
        <w:rPr>
          <w:rStyle w:val="small-caps"/>
          <w:color w:val="000000"/>
          <w:sz w:val="32"/>
          <w:szCs w:val="32"/>
        </w:rPr>
        <w:t>Lord</w:t>
      </w:r>
      <w:r w:rsidR="0031761B" w:rsidRPr="0031761B">
        <w:rPr>
          <w:rStyle w:val="apple-converted-space"/>
          <w:color w:val="000000"/>
          <w:sz w:val="32"/>
          <w:szCs w:val="32"/>
        </w:rPr>
        <w:t> </w:t>
      </w:r>
      <w:r w:rsidR="0031761B" w:rsidRPr="0031761B">
        <w:rPr>
          <w:rStyle w:val="text"/>
          <w:color w:val="000000"/>
          <w:sz w:val="32"/>
          <w:szCs w:val="32"/>
        </w:rPr>
        <w:t>from the west,</w:t>
      </w:r>
      <w:r w:rsidR="0031761B" w:rsidRPr="0031761B">
        <w:rPr>
          <w:color w:val="000000"/>
          <w:sz w:val="32"/>
          <w:szCs w:val="32"/>
        </w:rPr>
        <w:br/>
      </w:r>
      <w:r w:rsidR="0031761B" w:rsidRPr="0031761B">
        <w:rPr>
          <w:rStyle w:val="text"/>
          <w:color w:val="000000"/>
          <w:sz w:val="32"/>
          <w:szCs w:val="32"/>
        </w:rPr>
        <w:t>And His glory from the rising of the sun;</w:t>
      </w:r>
      <w:r w:rsidR="0031761B" w:rsidRPr="0031761B">
        <w:rPr>
          <w:color w:val="000000"/>
          <w:sz w:val="32"/>
          <w:szCs w:val="32"/>
        </w:rPr>
        <w:br/>
      </w:r>
      <w:r w:rsidR="0031761B" w:rsidRPr="0031761B">
        <w:rPr>
          <w:rStyle w:val="text"/>
          <w:color w:val="000000"/>
          <w:sz w:val="32"/>
          <w:szCs w:val="32"/>
        </w:rPr>
        <w:t>When the enemy comes in like a flood,</w:t>
      </w:r>
      <w:r w:rsidR="0031761B" w:rsidRPr="0031761B">
        <w:rPr>
          <w:color w:val="000000"/>
          <w:sz w:val="32"/>
          <w:szCs w:val="32"/>
        </w:rPr>
        <w:br/>
      </w:r>
      <w:r w:rsidR="0031761B" w:rsidRPr="0031761B">
        <w:rPr>
          <w:rStyle w:val="text"/>
          <w:color w:val="000000"/>
          <w:sz w:val="32"/>
          <w:szCs w:val="32"/>
        </w:rPr>
        <w:t>The Spirit of the</w:t>
      </w:r>
      <w:r w:rsidR="0031761B" w:rsidRPr="0031761B">
        <w:rPr>
          <w:rStyle w:val="apple-converted-space"/>
          <w:color w:val="000000"/>
          <w:sz w:val="32"/>
          <w:szCs w:val="32"/>
        </w:rPr>
        <w:t> </w:t>
      </w:r>
      <w:r w:rsidR="0031761B" w:rsidRPr="0031761B">
        <w:rPr>
          <w:rStyle w:val="small-caps"/>
          <w:color w:val="000000"/>
          <w:sz w:val="32"/>
          <w:szCs w:val="32"/>
        </w:rPr>
        <w:t>Lord</w:t>
      </w:r>
      <w:r w:rsidR="0031761B" w:rsidRPr="0031761B">
        <w:rPr>
          <w:rStyle w:val="apple-converted-space"/>
          <w:color w:val="000000"/>
          <w:sz w:val="32"/>
          <w:szCs w:val="32"/>
        </w:rPr>
        <w:t> </w:t>
      </w:r>
      <w:r w:rsidR="0031761B" w:rsidRPr="0031761B">
        <w:rPr>
          <w:rStyle w:val="text"/>
          <w:color w:val="000000"/>
          <w:sz w:val="32"/>
          <w:szCs w:val="32"/>
        </w:rPr>
        <w:t xml:space="preserve">will </w:t>
      </w:r>
      <w:proofErr w:type="gramStart"/>
      <w:r w:rsidR="0031761B" w:rsidRPr="0031761B">
        <w:rPr>
          <w:rStyle w:val="text"/>
          <w:color w:val="000000"/>
          <w:sz w:val="32"/>
          <w:szCs w:val="32"/>
        </w:rPr>
        <w:t>lift up</w:t>
      </w:r>
      <w:proofErr w:type="gramEnd"/>
      <w:r w:rsidR="0031761B" w:rsidRPr="0031761B">
        <w:rPr>
          <w:rStyle w:val="text"/>
          <w:color w:val="000000"/>
          <w:sz w:val="32"/>
          <w:szCs w:val="32"/>
        </w:rPr>
        <w:t xml:space="preserve"> a standard against him.</w:t>
      </w:r>
    </w:p>
    <w:p w14:paraId="26F68209" w14:textId="4EB144E6" w:rsidR="0031761B" w:rsidRPr="0031761B" w:rsidRDefault="0031761B" w:rsidP="0031761B">
      <w:pPr>
        <w:pStyle w:val="line"/>
        <w:spacing w:before="0" w:beforeAutospacing="0" w:after="0" w:afterAutospacing="0" w:line="360" w:lineRule="atLeast"/>
        <w:rPr>
          <w:color w:val="000000"/>
          <w:sz w:val="32"/>
          <w:szCs w:val="32"/>
        </w:rPr>
      </w:pPr>
      <w:r w:rsidRPr="0031761B">
        <w:rPr>
          <w:rStyle w:val="text"/>
          <w:color w:val="000000"/>
          <w:sz w:val="32"/>
          <w:szCs w:val="32"/>
        </w:rPr>
        <w:t>“The Redeemer will come to Zion,</w:t>
      </w:r>
      <w:r w:rsidRPr="0031761B">
        <w:rPr>
          <w:color w:val="000000"/>
          <w:sz w:val="32"/>
          <w:szCs w:val="32"/>
        </w:rPr>
        <w:br/>
      </w:r>
      <w:r w:rsidRPr="0031761B">
        <w:rPr>
          <w:rStyle w:val="text"/>
          <w:color w:val="000000"/>
          <w:sz w:val="32"/>
          <w:szCs w:val="32"/>
        </w:rPr>
        <w:t xml:space="preserve">And to those who turn from </w:t>
      </w:r>
      <w:r>
        <w:rPr>
          <w:rStyle w:val="text"/>
          <w:color w:val="000000"/>
          <w:sz w:val="32"/>
          <w:szCs w:val="32"/>
        </w:rPr>
        <w:br/>
      </w:r>
      <w:r w:rsidRPr="0031761B">
        <w:rPr>
          <w:rStyle w:val="text"/>
          <w:color w:val="000000"/>
          <w:sz w:val="32"/>
          <w:szCs w:val="32"/>
        </w:rPr>
        <w:t>transgression in Jacob,”</w:t>
      </w:r>
      <w:r w:rsidRPr="0031761B">
        <w:rPr>
          <w:color w:val="000000"/>
          <w:sz w:val="32"/>
          <w:szCs w:val="32"/>
        </w:rPr>
        <w:br/>
      </w:r>
      <w:r w:rsidRPr="0031761B">
        <w:rPr>
          <w:rStyle w:val="text"/>
          <w:color w:val="000000"/>
          <w:sz w:val="32"/>
          <w:szCs w:val="32"/>
        </w:rPr>
        <w:t>Says the</w:t>
      </w:r>
      <w:r w:rsidRPr="0031761B">
        <w:rPr>
          <w:rStyle w:val="apple-converted-space"/>
          <w:color w:val="000000"/>
          <w:sz w:val="32"/>
          <w:szCs w:val="32"/>
        </w:rPr>
        <w:t> </w:t>
      </w:r>
      <w:r w:rsidRPr="0031761B">
        <w:rPr>
          <w:rStyle w:val="small-caps"/>
          <w:color w:val="000000"/>
          <w:sz w:val="32"/>
          <w:szCs w:val="32"/>
        </w:rPr>
        <w:t>Lord</w:t>
      </w:r>
      <w:r w:rsidRPr="0031761B">
        <w:rPr>
          <w:rStyle w:val="text"/>
          <w:color w:val="000000"/>
          <w:sz w:val="32"/>
          <w:szCs w:val="32"/>
        </w:rPr>
        <w:t>.</w:t>
      </w:r>
    </w:p>
    <w:p w14:paraId="59E761A5" w14:textId="01AD1582" w:rsidR="0031761B" w:rsidRPr="0031761B" w:rsidRDefault="0031761B" w:rsidP="0031761B">
      <w:pPr>
        <w:pStyle w:val="top-1"/>
        <w:spacing w:before="240" w:beforeAutospacing="0" w:after="150" w:afterAutospacing="0" w:line="360" w:lineRule="atLeast"/>
        <w:rPr>
          <w:color w:val="000000"/>
          <w:sz w:val="32"/>
          <w:szCs w:val="32"/>
        </w:rPr>
      </w:pPr>
      <w:r w:rsidRPr="0031761B">
        <w:rPr>
          <w:rStyle w:val="text"/>
          <w:color w:val="000000"/>
          <w:sz w:val="32"/>
          <w:szCs w:val="32"/>
        </w:rPr>
        <w:t>“As for Me,” says the</w:t>
      </w:r>
      <w:r w:rsidRPr="0031761B">
        <w:rPr>
          <w:rStyle w:val="apple-converted-space"/>
          <w:color w:val="000000"/>
          <w:sz w:val="32"/>
          <w:szCs w:val="32"/>
        </w:rPr>
        <w:t> </w:t>
      </w:r>
      <w:r w:rsidRPr="0031761B">
        <w:rPr>
          <w:rStyle w:val="small-caps"/>
          <w:color w:val="000000"/>
          <w:sz w:val="32"/>
          <w:szCs w:val="32"/>
        </w:rPr>
        <w:t>Lord</w:t>
      </w:r>
      <w:r w:rsidRPr="0031761B">
        <w:rPr>
          <w:rStyle w:val="text"/>
          <w:color w:val="000000"/>
          <w:sz w:val="32"/>
          <w:szCs w:val="32"/>
        </w:rPr>
        <w:t>, “this</w:t>
      </w:r>
      <w:r w:rsidRPr="0031761B">
        <w:rPr>
          <w:rStyle w:val="apple-converted-space"/>
          <w:color w:val="000000"/>
          <w:sz w:val="32"/>
          <w:szCs w:val="32"/>
        </w:rPr>
        <w:t> </w:t>
      </w:r>
      <w:r w:rsidRPr="0031761B">
        <w:rPr>
          <w:rStyle w:val="text"/>
          <w:i/>
          <w:iCs/>
          <w:color w:val="000000"/>
          <w:sz w:val="32"/>
          <w:szCs w:val="32"/>
        </w:rPr>
        <w:t>is</w:t>
      </w:r>
      <w:r w:rsidRPr="0031761B">
        <w:rPr>
          <w:rStyle w:val="apple-converted-space"/>
          <w:color w:val="000000"/>
          <w:sz w:val="32"/>
          <w:szCs w:val="32"/>
        </w:rPr>
        <w:t> </w:t>
      </w:r>
      <w:r w:rsidRPr="0031761B">
        <w:rPr>
          <w:rStyle w:val="text"/>
          <w:color w:val="000000"/>
          <w:sz w:val="32"/>
          <w:szCs w:val="32"/>
        </w:rPr>
        <w:t xml:space="preserve">My covenant with them: </w:t>
      </w:r>
      <w:r>
        <w:rPr>
          <w:rStyle w:val="text"/>
          <w:color w:val="000000"/>
          <w:sz w:val="32"/>
          <w:szCs w:val="32"/>
        </w:rPr>
        <w:br/>
      </w:r>
      <w:r w:rsidRPr="0031761B">
        <w:rPr>
          <w:rStyle w:val="text"/>
          <w:color w:val="000000"/>
          <w:sz w:val="32"/>
          <w:szCs w:val="32"/>
        </w:rPr>
        <w:t>My Spirit who</w:t>
      </w:r>
      <w:r w:rsidRPr="0031761B">
        <w:rPr>
          <w:rStyle w:val="apple-converted-space"/>
          <w:color w:val="000000"/>
          <w:sz w:val="32"/>
          <w:szCs w:val="32"/>
        </w:rPr>
        <w:t> </w:t>
      </w:r>
      <w:r w:rsidRPr="0031761B">
        <w:rPr>
          <w:rStyle w:val="text"/>
          <w:i/>
          <w:iCs/>
          <w:color w:val="000000"/>
          <w:sz w:val="32"/>
          <w:szCs w:val="32"/>
        </w:rPr>
        <w:t>is</w:t>
      </w:r>
      <w:r w:rsidRPr="0031761B">
        <w:rPr>
          <w:rStyle w:val="apple-converted-space"/>
          <w:color w:val="000000"/>
          <w:sz w:val="32"/>
          <w:szCs w:val="32"/>
        </w:rPr>
        <w:t> </w:t>
      </w:r>
      <w:r w:rsidRPr="0031761B">
        <w:rPr>
          <w:rStyle w:val="text"/>
          <w:color w:val="000000"/>
          <w:sz w:val="32"/>
          <w:szCs w:val="32"/>
        </w:rPr>
        <w:t>upon you, and My words which I have put in your mouth, shall not depart from your mouth, nor from the mouth of your descendants, nor from the mouth of your descendants’ descendants,” says the</w:t>
      </w:r>
      <w:r w:rsidRPr="0031761B">
        <w:rPr>
          <w:rStyle w:val="apple-converted-space"/>
          <w:color w:val="000000"/>
          <w:sz w:val="32"/>
          <w:szCs w:val="32"/>
        </w:rPr>
        <w:t> </w:t>
      </w:r>
      <w:r w:rsidRPr="0031761B">
        <w:rPr>
          <w:rStyle w:val="small-caps"/>
          <w:color w:val="000000"/>
          <w:sz w:val="32"/>
          <w:szCs w:val="32"/>
        </w:rPr>
        <w:t>Lord</w:t>
      </w:r>
      <w:r w:rsidRPr="0031761B">
        <w:rPr>
          <w:rStyle w:val="text"/>
          <w:color w:val="000000"/>
          <w:sz w:val="32"/>
          <w:szCs w:val="32"/>
        </w:rPr>
        <w:t>, “from this time and forevermore.”</w:t>
      </w:r>
    </w:p>
    <w:p w14:paraId="6A4E84C0" w14:textId="024A41A7" w:rsidR="009020C5" w:rsidRDefault="009020C5" w:rsidP="008A3B45">
      <w:pPr>
        <w:pStyle w:val="Textbody"/>
        <w:tabs>
          <w:tab w:val="left" w:pos="390"/>
          <w:tab w:val="left" w:pos="720"/>
          <w:tab w:val="left" w:pos="1005"/>
        </w:tabs>
        <w:spacing w:after="288"/>
        <w:rPr>
          <w:sz w:val="32"/>
          <w:szCs w:val="32"/>
        </w:rPr>
      </w:pPr>
    </w:p>
    <w:p w14:paraId="37A75B67" w14:textId="77777777" w:rsidR="009020C5" w:rsidRDefault="30A0F4CF" w:rsidP="30A0F4CF">
      <w:pPr>
        <w:pStyle w:val="Textbody"/>
        <w:tabs>
          <w:tab w:val="left" w:pos="390"/>
          <w:tab w:val="left" w:pos="720"/>
          <w:tab w:val="left" w:pos="1005"/>
        </w:tabs>
        <w:spacing w:after="288"/>
        <w:rPr>
          <w:color w:val="800000"/>
          <w:sz w:val="32"/>
          <w:szCs w:val="32"/>
        </w:rPr>
      </w:pPr>
      <w:r w:rsidRPr="30A0F4CF">
        <w:rPr>
          <w:color w:val="C00000"/>
          <w:sz w:val="32"/>
          <w:szCs w:val="32"/>
        </w:rPr>
        <w:t xml:space="preserve">[Pause] </w:t>
      </w:r>
      <w:r w:rsidRPr="30A0F4CF">
        <w:rPr>
          <w:sz w:val="32"/>
          <w:szCs w:val="32"/>
        </w:rPr>
        <w:t>This is the Word of the Lord.</w:t>
      </w:r>
    </w:p>
    <w:p w14:paraId="6C0E9AAA" w14:textId="77777777" w:rsidR="006336C7" w:rsidRDefault="006336C7">
      <w:pPr>
        <w:rPr>
          <w:rFonts w:cs="Mangal"/>
          <w:szCs w:val="21"/>
        </w:rPr>
        <w:sectPr w:rsidR="006336C7">
          <w:type w:val="continuous"/>
          <w:pgSz w:w="12240" w:h="15840"/>
          <w:pgMar w:top="1134" w:right="1134" w:bottom="1134" w:left="1134" w:header="720" w:footer="720" w:gutter="0"/>
          <w:cols w:num="2" w:space="720" w:equalWidth="0">
            <w:col w:w="4770" w:space="432"/>
            <w:col w:w="4770" w:space="0"/>
          </w:cols>
        </w:sectPr>
      </w:pPr>
    </w:p>
    <w:p w14:paraId="42EA109C" w14:textId="77777777" w:rsidR="009020C5" w:rsidRDefault="009020C5">
      <w:pPr>
        <w:pStyle w:val="Standard"/>
        <w:spacing w:line="360" w:lineRule="auto"/>
        <w:jc w:val="center"/>
        <w:rPr>
          <w:sz w:val="28"/>
          <w:szCs w:val="28"/>
        </w:rPr>
      </w:pPr>
    </w:p>
    <w:p w14:paraId="4F605B2E" w14:textId="77777777" w:rsidR="009020C5" w:rsidRDefault="009020C5">
      <w:pPr>
        <w:pStyle w:val="Standard"/>
        <w:spacing w:line="360" w:lineRule="auto"/>
        <w:jc w:val="center"/>
        <w:rPr>
          <w:sz w:val="28"/>
          <w:szCs w:val="28"/>
        </w:rPr>
      </w:pPr>
    </w:p>
    <w:p w14:paraId="54FE0BC0" w14:textId="77777777" w:rsidR="008D3BC3" w:rsidRDefault="008D3BC3" w:rsidP="008D3BC3">
      <w:pPr>
        <w:pStyle w:val="Standard"/>
        <w:spacing w:after="144" w:line="360" w:lineRule="auto"/>
        <w:jc w:val="center"/>
        <w:rPr>
          <w:b/>
          <w:bCs/>
          <w:color w:val="C00000"/>
        </w:rPr>
      </w:pPr>
    </w:p>
    <w:p w14:paraId="2446E5FB" w14:textId="681EC98E" w:rsidR="008D3BC3" w:rsidRDefault="008D3BC3">
      <w:pPr>
        <w:rPr>
          <w:b/>
          <w:bCs/>
          <w:color w:val="C00000"/>
        </w:rPr>
      </w:pPr>
    </w:p>
    <w:p w14:paraId="58563497" w14:textId="311596CC" w:rsidR="008D3BC3" w:rsidRPr="008D3BC3" w:rsidRDefault="008D3BC3" w:rsidP="008D3BC3">
      <w:pPr>
        <w:pStyle w:val="Standard"/>
        <w:spacing w:after="144" w:line="360" w:lineRule="auto"/>
        <w:jc w:val="center"/>
        <w:rPr>
          <w:b/>
          <w:bCs/>
          <w:color w:val="C00000"/>
        </w:rPr>
      </w:pPr>
      <w:r w:rsidRPr="008D3BC3">
        <w:rPr>
          <w:b/>
          <w:bCs/>
          <w:color w:val="C00000"/>
        </w:rPr>
        <w:t>The Twenty First Sunday after Trinity</w:t>
      </w:r>
    </w:p>
    <w:p w14:paraId="6DFE418E" w14:textId="7526E431" w:rsidR="009020C5" w:rsidRPr="008D3BC3" w:rsidRDefault="008D3BC3" w:rsidP="008D3BC3">
      <w:pPr>
        <w:pStyle w:val="Standard"/>
        <w:spacing w:line="360" w:lineRule="auto"/>
        <w:jc w:val="center"/>
        <w:rPr>
          <w:b/>
          <w:bCs/>
          <w:color w:val="C00000"/>
        </w:rPr>
      </w:pPr>
      <w:proofErr w:type="gramStart"/>
      <w:r>
        <w:rPr>
          <w:b/>
          <w:bCs/>
          <w:color w:val="C00000"/>
        </w:rPr>
        <w:t xml:space="preserve">Psalm  </w:t>
      </w:r>
      <w:r w:rsidR="00791DE9">
        <w:rPr>
          <w:b/>
          <w:bCs/>
          <w:color w:val="C00000"/>
        </w:rPr>
        <w:t>7</w:t>
      </w:r>
      <w:r w:rsidR="00D338A3">
        <w:rPr>
          <w:b/>
          <w:bCs/>
          <w:color w:val="C00000"/>
        </w:rPr>
        <w:t>2</w:t>
      </w:r>
      <w:proofErr w:type="gramEnd"/>
      <w:r w:rsidR="00675020">
        <w:rPr>
          <w:b/>
          <w:bCs/>
          <w:color w:val="C00000"/>
        </w:rPr>
        <w:t xml:space="preserve"> </w:t>
      </w:r>
      <w:r w:rsidR="00675020" w:rsidRPr="00675020">
        <w:rPr>
          <w:bCs/>
          <w:color w:val="C00000"/>
          <w:sz w:val="20"/>
          <w:szCs w:val="20"/>
        </w:rPr>
        <w:t>(Future Note change to 76)</w:t>
      </w:r>
    </w:p>
    <w:p w14:paraId="50D1B01D" w14:textId="77777777" w:rsidR="009020C5" w:rsidRDefault="009020C5">
      <w:pPr>
        <w:pStyle w:val="HorizontalLine"/>
        <w:spacing w:line="360" w:lineRule="auto"/>
        <w:rPr>
          <w:b/>
        </w:rPr>
      </w:pPr>
    </w:p>
    <w:p w14:paraId="6A037E9D" w14:textId="77777777" w:rsidR="006336C7" w:rsidRDefault="006336C7">
      <w:pPr>
        <w:rPr>
          <w:rFonts w:cs="Mangal"/>
          <w:szCs w:val="21"/>
        </w:rPr>
        <w:sectPr w:rsidR="006336C7">
          <w:type w:val="continuous"/>
          <w:pgSz w:w="12240" w:h="15840"/>
          <w:pgMar w:top="1134" w:right="1134" w:bottom="1134" w:left="1134" w:header="720" w:footer="720" w:gutter="0"/>
          <w:cols w:space="720"/>
        </w:sectPr>
      </w:pPr>
    </w:p>
    <w:p w14:paraId="0367FE6D" w14:textId="77777777" w:rsidR="00993459" w:rsidRDefault="00BD30A7">
      <w:pPr>
        <w:rPr>
          <w:rFonts w:ascii="Times New Roman" w:hAnsi="Times New Roman" w:cs="Times New Roman"/>
          <w:bCs/>
          <w:color w:val="000000"/>
        </w:rPr>
      </w:pPr>
      <w:r w:rsidRPr="00BD30A7">
        <w:rPr>
          <w:rFonts w:ascii="Times New Roman" w:hAnsi="Times New Roman" w:cs="Times New Roman"/>
          <w:bCs/>
          <w:color w:val="000000"/>
        </w:rPr>
        <w:t>GIVE the King thy judgments, O God, * and thy righteousness unto the King's son.</w:t>
      </w:r>
      <w:r w:rsidRPr="00BD30A7">
        <w:rPr>
          <w:rFonts w:ascii="Times New Roman" w:hAnsi="Times New Roman" w:cs="Times New Roman"/>
          <w:bCs/>
          <w:color w:val="000000"/>
        </w:rPr>
        <w:br/>
        <w:t>  </w:t>
      </w:r>
      <w:r w:rsidRPr="00BD30A7">
        <w:rPr>
          <w:rFonts w:ascii="Times New Roman" w:hAnsi="Times New Roman" w:cs="Times New Roman"/>
          <w:bCs/>
          <w:color w:val="000000"/>
        </w:rPr>
        <w:br/>
        <w:t>Then shall he judge thy people according unto right, * and defend the poor.</w:t>
      </w:r>
      <w:r w:rsidRPr="00BD30A7">
        <w:rPr>
          <w:rFonts w:ascii="Times New Roman" w:hAnsi="Times New Roman" w:cs="Times New Roman"/>
          <w:bCs/>
          <w:color w:val="000000"/>
        </w:rPr>
        <w:br/>
        <w:t>  </w:t>
      </w:r>
      <w:r w:rsidRPr="00BD30A7">
        <w:rPr>
          <w:rFonts w:ascii="Times New Roman" w:hAnsi="Times New Roman" w:cs="Times New Roman"/>
          <w:bCs/>
          <w:color w:val="000000"/>
        </w:rPr>
        <w:br/>
        <w:t>The mountains also shall bring peace, * and the little hills righteousness unto the people.</w:t>
      </w:r>
      <w:r w:rsidRPr="00BD30A7">
        <w:rPr>
          <w:rFonts w:ascii="Times New Roman" w:hAnsi="Times New Roman" w:cs="Times New Roman"/>
          <w:bCs/>
          <w:color w:val="000000"/>
        </w:rPr>
        <w:br/>
        <w:t>  </w:t>
      </w:r>
      <w:r w:rsidRPr="00BD30A7">
        <w:rPr>
          <w:rFonts w:ascii="Times New Roman" w:hAnsi="Times New Roman" w:cs="Times New Roman"/>
          <w:bCs/>
          <w:color w:val="000000"/>
        </w:rPr>
        <w:br/>
        <w:t>He shall keep the simple folk by their right, * defend the children of the poor, and punish the wrong doer.</w:t>
      </w:r>
      <w:r w:rsidRPr="00BD30A7">
        <w:rPr>
          <w:rFonts w:ascii="Times New Roman" w:hAnsi="Times New Roman" w:cs="Times New Roman"/>
          <w:bCs/>
          <w:color w:val="000000"/>
        </w:rPr>
        <w:br/>
        <w:t>  </w:t>
      </w:r>
      <w:r w:rsidRPr="00BD30A7">
        <w:rPr>
          <w:rFonts w:ascii="Times New Roman" w:hAnsi="Times New Roman" w:cs="Times New Roman"/>
          <w:bCs/>
          <w:color w:val="000000"/>
        </w:rPr>
        <w:br/>
        <w:t xml:space="preserve">They shall fear thee, as long as the sun and moon </w:t>
      </w:r>
      <w:proofErr w:type="spellStart"/>
      <w:r w:rsidRPr="00BD30A7">
        <w:rPr>
          <w:rFonts w:ascii="Times New Roman" w:hAnsi="Times New Roman" w:cs="Times New Roman"/>
          <w:bCs/>
          <w:color w:val="000000"/>
        </w:rPr>
        <w:t>endureth</w:t>
      </w:r>
      <w:proofErr w:type="spellEnd"/>
      <w:r w:rsidRPr="00BD30A7">
        <w:rPr>
          <w:rFonts w:ascii="Times New Roman" w:hAnsi="Times New Roman" w:cs="Times New Roman"/>
          <w:bCs/>
          <w:color w:val="000000"/>
        </w:rPr>
        <w:t>, * from one generation to another.</w:t>
      </w:r>
      <w:r w:rsidRPr="00BD30A7">
        <w:rPr>
          <w:rFonts w:ascii="Times New Roman" w:hAnsi="Times New Roman" w:cs="Times New Roman"/>
          <w:bCs/>
          <w:color w:val="000000"/>
        </w:rPr>
        <w:br/>
        <w:t>  </w:t>
      </w:r>
      <w:r w:rsidRPr="00BD30A7">
        <w:rPr>
          <w:rFonts w:ascii="Times New Roman" w:hAnsi="Times New Roman" w:cs="Times New Roman"/>
          <w:bCs/>
          <w:color w:val="000000"/>
        </w:rPr>
        <w:br/>
        <w:t>He shall come down like the rain upon the mown grass, * even as the drops that water the earth.</w:t>
      </w:r>
      <w:r w:rsidRPr="00BD30A7">
        <w:rPr>
          <w:rFonts w:ascii="Times New Roman" w:hAnsi="Times New Roman" w:cs="Times New Roman"/>
          <w:bCs/>
          <w:color w:val="000000"/>
        </w:rPr>
        <w:br/>
        <w:t>  </w:t>
      </w:r>
      <w:r w:rsidRPr="00BD30A7">
        <w:rPr>
          <w:rFonts w:ascii="Times New Roman" w:hAnsi="Times New Roman" w:cs="Times New Roman"/>
          <w:bCs/>
          <w:color w:val="000000"/>
        </w:rPr>
        <w:br/>
        <w:t xml:space="preserve">In his time shall the righteous flourish; * yea, and abundance of peace, so long as the moon </w:t>
      </w:r>
      <w:proofErr w:type="spellStart"/>
      <w:r w:rsidRPr="00BD30A7">
        <w:rPr>
          <w:rFonts w:ascii="Times New Roman" w:hAnsi="Times New Roman" w:cs="Times New Roman"/>
          <w:bCs/>
          <w:color w:val="000000"/>
        </w:rPr>
        <w:t>endureth</w:t>
      </w:r>
      <w:proofErr w:type="spellEnd"/>
      <w:r w:rsidRPr="00BD30A7">
        <w:rPr>
          <w:rFonts w:ascii="Times New Roman" w:hAnsi="Times New Roman" w:cs="Times New Roman"/>
          <w:bCs/>
          <w:color w:val="000000"/>
        </w:rPr>
        <w:t>.</w:t>
      </w:r>
      <w:r w:rsidRPr="00BD30A7">
        <w:rPr>
          <w:rFonts w:ascii="Times New Roman" w:hAnsi="Times New Roman" w:cs="Times New Roman"/>
          <w:bCs/>
          <w:color w:val="000000"/>
        </w:rPr>
        <w:br/>
        <w:t>  </w:t>
      </w:r>
      <w:r w:rsidRPr="00BD30A7">
        <w:rPr>
          <w:rFonts w:ascii="Times New Roman" w:hAnsi="Times New Roman" w:cs="Times New Roman"/>
          <w:bCs/>
          <w:color w:val="000000"/>
        </w:rPr>
        <w:br/>
        <w:t>His dominion shall be also from the one sea to the other, * and from the River unto the world's end.</w:t>
      </w:r>
      <w:r w:rsidRPr="00BD30A7">
        <w:rPr>
          <w:rFonts w:ascii="Times New Roman" w:hAnsi="Times New Roman" w:cs="Times New Roman"/>
          <w:bCs/>
          <w:color w:val="000000"/>
        </w:rPr>
        <w:br/>
        <w:t>  </w:t>
      </w:r>
      <w:r w:rsidRPr="00BD30A7">
        <w:rPr>
          <w:rFonts w:ascii="Times New Roman" w:hAnsi="Times New Roman" w:cs="Times New Roman"/>
          <w:bCs/>
          <w:color w:val="000000"/>
        </w:rPr>
        <w:br/>
        <w:t>They that dwell in the wilderness shall kneel before him; * his enemies shall lick the dust.</w:t>
      </w:r>
      <w:r w:rsidRPr="00BD30A7">
        <w:rPr>
          <w:rFonts w:ascii="Times New Roman" w:hAnsi="Times New Roman" w:cs="Times New Roman"/>
          <w:bCs/>
          <w:color w:val="000000"/>
        </w:rPr>
        <w:br/>
        <w:t>  </w:t>
      </w:r>
      <w:r w:rsidRPr="00BD30A7">
        <w:rPr>
          <w:rFonts w:ascii="Times New Roman" w:hAnsi="Times New Roman" w:cs="Times New Roman"/>
          <w:bCs/>
          <w:color w:val="000000"/>
        </w:rPr>
        <w:br/>
        <w:t>The kings of Tarshish and of the isles shall give presents; * the kings of Arabia and Saba shall bring gifts.</w:t>
      </w:r>
    </w:p>
    <w:p w14:paraId="3AA54BFD" w14:textId="77777777" w:rsidR="00993459" w:rsidRDefault="00993459">
      <w:pPr>
        <w:rPr>
          <w:rFonts w:ascii="Times New Roman" w:hAnsi="Times New Roman" w:cs="Times New Roman"/>
          <w:bCs/>
          <w:color w:val="000000"/>
        </w:rPr>
      </w:pPr>
    </w:p>
    <w:p w14:paraId="0B213A8D" w14:textId="77777777" w:rsidR="00BD30A7" w:rsidRDefault="00BD30A7">
      <w:pPr>
        <w:rPr>
          <w:rFonts w:ascii="Times New Roman" w:hAnsi="Times New Roman" w:cs="Times New Roman"/>
          <w:bCs/>
          <w:color w:val="000000"/>
        </w:rPr>
      </w:pPr>
      <w:r w:rsidRPr="00BD30A7">
        <w:rPr>
          <w:rFonts w:ascii="Times New Roman" w:hAnsi="Times New Roman" w:cs="Times New Roman"/>
          <w:bCs/>
          <w:color w:val="000000"/>
        </w:rPr>
        <w:t>All kings shall fall down before him; * all nations shall do him service.</w:t>
      </w:r>
      <w:r w:rsidRPr="00BD30A7">
        <w:rPr>
          <w:rFonts w:ascii="Times New Roman" w:hAnsi="Times New Roman" w:cs="Times New Roman"/>
          <w:bCs/>
          <w:color w:val="000000"/>
        </w:rPr>
        <w:br/>
        <w:t>  </w:t>
      </w:r>
      <w:r w:rsidRPr="00BD30A7">
        <w:rPr>
          <w:rFonts w:ascii="Times New Roman" w:hAnsi="Times New Roman" w:cs="Times New Roman"/>
          <w:bCs/>
          <w:color w:val="000000"/>
        </w:rPr>
        <w:br/>
        <w:t xml:space="preserve">For he shall deliver the poor when he </w:t>
      </w:r>
      <w:proofErr w:type="spellStart"/>
      <w:r w:rsidRPr="00BD30A7">
        <w:rPr>
          <w:rFonts w:ascii="Times New Roman" w:hAnsi="Times New Roman" w:cs="Times New Roman"/>
          <w:bCs/>
          <w:color w:val="000000"/>
        </w:rPr>
        <w:t>crieth</w:t>
      </w:r>
      <w:proofErr w:type="spellEnd"/>
      <w:r w:rsidRPr="00BD30A7">
        <w:rPr>
          <w:rFonts w:ascii="Times New Roman" w:hAnsi="Times New Roman" w:cs="Times New Roman"/>
          <w:bCs/>
          <w:color w:val="000000"/>
        </w:rPr>
        <w:t>; * the needy also, and him that hath no helper.</w:t>
      </w:r>
      <w:r w:rsidRPr="00BD30A7">
        <w:rPr>
          <w:rFonts w:ascii="Times New Roman" w:hAnsi="Times New Roman" w:cs="Times New Roman"/>
          <w:bCs/>
          <w:color w:val="000000"/>
        </w:rPr>
        <w:br/>
        <w:t>  </w:t>
      </w:r>
      <w:r w:rsidRPr="00BD30A7">
        <w:rPr>
          <w:rFonts w:ascii="Times New Roman" w:hAnsi="Times New Roman" w:cs="Times New Roman"/>
          <w:bCs/>
          <w:color w:val="000000"/>
        </w:rPr>
        <w:br/>
        <w:t xml:space="preserve">He shall be </w:t>
      </w:r>
      <w:proofErr w:type="spellStart"/>
      <w:r w:rsidRPr="00BD30A7">
        <w:rPr>
          <w:rFonts w:ascii="Times New Roman" w:hAnsi="Times New Roman" w:cs="Times New Roman"/>
          <w:bCs/>
          <w:color w:val="000000"/>
        </w:rPr>
        <w:t>favourable</w:t>
      </w:r>
      <w:proofErr w:type="spellEnd"/>
      <w:r w:rsidRPr="00BD30A7">
        <w:rPr>
          <w:rFonts w:ascii="Times New Roman" w:hAnsi="Times New Roman" w:cs="Times New Roman"/>
          <w:bCs/>
          <w:color w:val="000000"/>
        </w:rPr>
        <w:t xml:space="preserve"> to the simple and needy, * and shall preserve the souls of the poor.</w:t>
      </w:r>
      <w:r w:rsidRPr="00BD30A7">
        <w:rPr>
          <w:rFonts w:ascii="Times New Roman" w:hAnsi="Times New Roman" w:cs="Times New Roman"/>
          <w:bCs/>
          <w:color w:val="000000"/>
        </w:rPr>
        <w:br/>
        <w:t>  </w:t>
      </w:r>
      <w:r w:rsidRPr="00BD30A7">
        <w:rPr>
          <w:rFonts w:ascii="Times New Roman" w:hAnsi="Times New Roman" w:cs="Times New Roman"/>
          <w:bCs/>
          <w:color w:val="000000"/>
        </w:rPr>
        <w:br/>
        <w:t>He shall deliver their souls from falsehood and wrong; * and dear shall their blood be in his sight.</w:t>
      </w:r>
      <w:r w:rsidRPr="00BD30A7">
        <w:rPr>
          <w:rFonts w:ascii="Times New Roman" w:hAnsi="Times New Roman" w:cs="Times New Roman"/>
          <w:bCs/>
          <w:color w:val="000000"/>
        </w:rPr>
        <w:br/>
        <w:t>  </w:t>
      </w:r>
      <w:r w:rsidRPr="00BD30A7">
        <w:rPr>
          <w:rFonts w:ascii="Times New Roman" w:hAnsi="Times New Roman" w:cs="Times New Roman"/>
          <w:bCs/>
          <w:color w:val="000000"/>
        </w:rPr>
        <w:br/>
        <w:t>He shall live, and unto him shall be given of the gold of Arabia; * prayer shall be made ever unto him, and daily shall he be praised.</w:t>
      </w:r>
      <w:r w:rsidRPr="00BD30A7">
        <w:rPr>
          <w:rFonts w:ascii="Times New Roman" w:hAnsi="Times New Roman" w:cs="Times New Roman"/>
          <w:bCs/>
          <w:color w:val="000000"/>
        </w:rPr>
        <w:br/>
        <w:t>  </w:t>
      </w:r>
      <w:r w:rsidRPr="00BD30A7">
        <w:rPr>
          <w:rFonts w:ascii="Times New Roman" w:hAnsi="Times New Roman" w:cs="Times New Roman"/>
          <w:bCs/>
          <w:color w:val="000000"/>
        </w:rPr>
        <w:br/>
        <w:t>There shall be an heap of corn in the earth, high upon the hills ; the fruit thereof shall shake like Lebanon: * and they of the city shall flourish like grass upon the earth.</w:t>
      </w:r>
      <w:r w:rsidRPr="00BD30A7">
        <w:rPr>
          <w:rFonts w:ascii="Times New Roman" w:hAnsi="Times New Roman" w:cs="Times New Roman"/>
          <w:bCs/>
          <w:color w:val="000000"/>
        </w:rPr>
        <w:br/>
        <w:t>  </w:t>
      </w:r>
      <w:r w:rsidRPr="00BD30A7">
        <w:rPr>
          <w:rFonts w:ascii="Times New Roman" w:hAnsi="Times New Roman" w:cs="Times New Roman"/>
          <w:bCs/>
          <w:color w:val="000000"/>
        </w:rPr>
        <w:br/>
        <w:t xml:space="preserve">His Name shall endure </w:t>
      </w:r>
      <w:proofErr w:type="spellStart"/>
      <w:r w:rsidRPr="00BD30A7">
        <w:rPr>
          <w:rFonts w:ascii="Times New Roman" w:hAnsi="Times New Roman" w:cs="Times New Roman"/>
          <w:bCs/>
          <w:color w:val="000000"/>
        </w:rPr>
        <w:t>for ever</w:t>
      </w:r>
      <w:proofErr w:type="spellEnd"/>
      <w:r w:rsidRPr="00BD30A7">
        <w:rPr>
          <w:rFonts w:ascii="Times New Roman" w:hAnsi="Times New Roman" w:cs="Times New Roman"/>
          <w:bCs/>
          <w:color w:val="000000"/>
        </w:rPr>
        <w:t>; his Name shall remain under the sun among the posterities, which shall be blessed in him; * and all the nations shall praise him.</w:t>
      </w:r>
      <w:r w:rsidRPr="00BD30A7">
        <w:rPr>
          <w:rFonts w:ascii="Times New Roman" w:hAnsi="Times New Roman" w:cs="Times New Roman"/>
          <w:bCs/>
          <w:color w:val="000000"/>
        </w:rPr>
        <w:br/>
        <w:t>  </w:t>
      </w:r>
      <w:r w:rsidRPr="00BD30A7">
        <w:rPr>
          <w:rFonts w:ascii="Times New Roman" w:hAnsi="Times New Roman" w:cs="Times New Roman"/>
          <w:bCs/>
          <w:color w:val="000000"/>
        </w:rPr>
        <w:br/>
        <w:t>Blessed be the LORD God, even the God of Israel, * which only doeth wondrous things;</w:t>
      </w:r>
      <w:r w:rsidRPr="00BD30A7">
        <w:rPr>
          <w:rFonts w:ascii="Times New Roman" w:hAnsi="Times New Roman" w:cs="Times New Roman"/>
          <w:bCs/>
          <w:color w:val="000000"/>
        </w:rPr>
        <w:br/>
        <w:t>  </w:t>
      </w:r>
      <w:r w:rsidRPr="00BD30A7">
        <w:rPr>
          <w:rFonts w:ascii="Times New Roman" w:hAnsi="Times New Roman" w:cs="Times New Roman"/>
          <w:bCs/>
          <w:color w:val="000000"/>
        </w:rPr>
        <w:br/>
        <w:t xml:space="preserve">And blessed be the Name of his majesty </w:t>
      </w:r>
      <w:proofErr w:type="spellStart"/>
      <w:r w:rsidRPr="00BD30A7">
        <w:rPr>
          <w:rFonts w:ascii="Times New Roman" w:hAnsi="Times New Roman" w:cs="Times New Roman"/>
          <w:bCs/>
          <w:color w:val="000000"/>
        </w:rPr>
        <w:t>for ever</w:t>
      </w:r>
      <w:proofErr w:type="spellEnd"/>
      <w:r w:rsidRPr="00BD30A7">
        <w:rPr>
          <w:rFonts w:ascii="Times New Roman" w:hAnsi="Times New Roman" w:cs="Times New Roman"/>
          <w:bCs/>
          <w:color w:val="000000"/>
        </w:rPr>
        <w:t>: * and all the earth shall be filled with his majesty. Amen, Amen.</w:t>
      </w:r>
    </w:p>
    <w:p w14:paraId="07ACA8E0" w14:textId="77777777" w:rsidR="00993459" w:rsidRDefault="00993459">
      <w:pPr>
        <w:rPr>
          <w:rFonts w:ascii="Times New Roman" w:hAnsi="Times New Roman" w:cs="Times New Roman"/>
          <w:bCs/>
          <w:color w:val="000000"/>
        </w:rPr>
      </w:pPr>
    </w:p>
    <w:p w14:paraId="2EA96482" w14:textId="77777777" w:rsidR="00993459" w:rsidRDefault="00993459">
      <w:pPr>
        <w:rPr>
          <w:rFonts w:ascii="Times New Roman" w:hAnsi="Times New Roman" w:cs="Times New Roman"/>
          <w:bCs/>
          <w:color w:val="000000"/>
        </w:rPr>
      </w:pPr>
    </w:p>
    <w:p w14:paraId="3CD4BA36" w14:textId="05D7461C" w:rsidR="00993459" w:rsidRPr="00BD30A7" w:rsidRDefault="00993459">
      <w:pPr>
        <w:rPr>
          <w:rFonts w:ascii="Times New Roman" w:hAnsi="Times New Roman" w:cs="Times New Roman"/>
          <w:bCs/>
          <w:color w:val="000000"/>
        </w:rPr>
        <w:sectPr w:rsidR="00993459" w:rsidRPr="00BD30A7" w:rsidSect="00BD30A7">
          <w:type w:val="continuous"/>
          <w:pgSz w:w="12240" w:h="15840"/>
          <w:pgMar w:top="1134" w:right="1134" w:bottom="1134" w:left="1134" w:header="720" w:footer="720" w:gutter="0"/>
          <w:cols w:num="2" w:space="720"/>
        </w:sectPr>
      </w:pPr>
    </w:p>
    <w:p w14:paraId="559D9EAA" w14:textId="43A5705F" w:rsidR="0031761B" w:rsidRPr="00BD30A7" w:rsidRDefault="0031761B">
      <w:pPr>
        <w:rPr>
          <w:rFonts w:ascii="Times New Roman" w:hAnsi="Times New Roman" w:cs="Times New Roman"/>
          <w:bCs/>
          <w:color w:val="C00000"/>
        </w:rPr>
      </w:pPr>
      <w:r w:rsidRPr="00BD30A7">
        <w:rPr>
          <w:rFonts w:ascii="Times New Roman" w:hAnsi="Times New Roman" w:cs="Times New Roman"/>
          <w:bCs/>
          <w:color w:val="C00000"/>
        </w:rPr>
        <w:br w:type="page"/>
      </w:r>
    </w:p>
    <w:p w14:paraId="2F01C426" w14:textId="6E2D297D" w:rsidR="008D3BC3" w:rsidRPr="008D3BC3" w:rsidRDefault="008D3BC3" w:rsidP="008D3BC3">
      <w:pPr>
        <w:pStyle w:val="Standard"/>
        <w:spacing w:after="144" w:line="360" w:lineRule="auto"/>
        <w:jc w:val="center"/>
        <w:rPr>
          <w:b/>
          <w:bCs/>
          <w:color w:val="C00000"/>
        </w:rPr>
      </w:pPr>
      <w:r w:rsidRPr="008D3BC3">
        <w:rPr>
          <w:b/>
          <w:bCs/>
          <w:color w:val="C00000"/>
        </w:rPr>
        <w:lastRenderedPageBreak/>
        <w:t>The Twenty First Sunday after Trinity</w:t>
      </w:r>
    </w:p>
    <w:p w14:paraId="6349076C" w14:textId="6C79C82B" w:rsidR="009020C5" w:rsidRDefault="30A0F4CF" w:rsidP="30A0F4CF">
      <w:pPr>
        <w:pStyle w:val="Standard"/>
        <w:spacing w:after="144"/>
        <w:rPr>
          <w:sz w:val="32"/>
          <w:szCs w:val="32"/>
        </w:rPr>
      </w:pPr>
      <w:r w:rsidRPr="30A0F4CF">
        <w:rPr>
          <w:sz w:val="32"/>
          <w:szCs w:val="32"/>
        </w:rPr>
        <w:t xml:space="preserve">The reading from St. Paul's Epistle to the </w:t>
      </w:r>
      <w:r w:rsidR="008D3BC3">
        <w:rPr>
          <w:sz w:val="32"/>
          <w:szCs w:val="32"/>
        </w:rPr>
        <w:t>Ephesians, chapter 6</w:t>
      </w:r>
      <w:r w:rsidRPr="30A0F4CF">
        <w:rPr>
          <w:sz w:val="32"/>
          <w:szCs w:val="32"/>
        </w:rPr>
        <w:t xml:space="preserve">, beginning </w:t>
      </w:r>
      <w:r w:rsidR="00360E97">
        <w:br/>
      </w:r>
      <w:r w:rsidR="008D3BC3">
        <w:rPr>
          <w:sz w:val="32"/>
          <w:szCs w:val="32"/>
        </w:rPr>
        <w:t>at the tenth</w:t>
      </w:r>
      <w:r w:rsidRPr="30A0F4CF">
        <w:rPr>
          <w:sz w:val="32"/>
          <w:szCs w:val="32"/>
        </w:rPr>
        <w:t xml:space="preserve"> verse.</w:t>
      </w:r>
    </w:p>
    <w:p w14:paraId="59FEE34D" w14:textId="6BE8429C" w:rsidR="009020C5" w:rsidRDefault="30A0F4CF" w:rsidP="30A0F4CF">
      <w:pPr>
        <w:pStyle w:val="Standard"/>
        <w:spacing w:after="144"/>
        <w:rPr>
          <w:sz w:val="32"/>
          <w:szCs w:val="32"/>
        </w:rPr>
      </w:pPr>
      <w:r w:rsidRPr="30A0F4CF">
        <w:rPr>
          <w:sz w:val="32"/>
          <w:szCs w:val="32"/>
        </w:rPr>
        <w:t>This passage may be found in the B</w:t>
      </w:r>
      <w:r w:rsidR="008D3BC3">
        <w:rPr>
          <w:sz w:val="32"/>
          <w:szCs w:val="32"/>
        </w:rPr>
        <w:t>ook of Common Prayer on page 219</w:t>
      </w:r>
      <w:bookmarkStart w:id="0" w:name="_GoBack"/>
      <w:bookmarkEnd w:id="0"/>
      <w:r w:rsidRPr="30A0F4CF">
        <w:rPr>
          <w:sz w:val="32"/>
          <w:szCs w:val="32"/>
        </w:rPr>
        <w:t>.</w:t>
      </w:r>
    </w:p>
    <w:p w14:paraId="4E1CD808" w14:textId="77777777" w:rsidR="009020C5" w:rsidRDefault="009020C5">
      <w:pPr>
        <w:pStyle w:val="Standard"/>
        <w:spacing w:after="144" w:line="360" w:lineRule="auto"/>
        <w:jc w:val="center"/>
        <w:rPr>
          <w:i/>
          <w:iCs/>
          <w:sz w:val="28"/>
          <w:szCs w:val="28"/>
        </w:rPr>
      </w:pPr>
    </w:p>
    <w:p w14:paraId="4592682A" w14:textId="77777777" w:rsidR="006336C7" w:rsidRDefault="006336C7">
      <w:pPr>
        <w:rPr>
          <w:rFonts w:cs="Mangal"/>
          <w:szCs w:val="21"/>
        </w:rPr>
        <w:sectPr w:rsidR="006336C7">
          <w:type w:val="continuous"/>
          <w:pgSz w:w="12240" w:h="15840"/>
          <w:pgMar w:top="1134" w:right="1134" w:bottom="1134" w:left="1134" w:header="720" w:footer="720" w:gutter="0"/>
          <w:cols w:space="720"/>
        </w:sectPr>
      </w:pPr>
    </w:p>
    <w:p w14:paraId="3216F2B8" w14:textId="77777777" w:rsidR="00AC0165" w:rsidRPr="00AC0165" w:rsidRDefault="30A0F4CF" w:rsidP="00AC0165">
      <w:pPr>
        <w:rPr>
          <w:rFonts w:ascii="Times New Roman" w:eastAsia="Times New Roman" w:hAnsi="Times New Roman" w:cs="Times New Roman"/>
          <w:kern w:val="0"/>
          <w:sz w:val="32"/>
          <w:szCs w:val="32"/>
          <w:lang w:eastAsia="en-US" w:bidi="ar-SA"/>
        </w:rPr>
      </w:pPr>
      <w:r w:rsidRPr="00AC0165">
        <w:rPr>
          <w:color w:val="800000"/>
          <w:sz w:val="32"/>
          <w:szCs w:val="32"/>
        </w:rPr>
        <w:t xml:space="preserve">[Pause] </w:t>
      </w:r>
      <w:r w:rsidR="00AC0165" w:rsidRPr="00AC0165">
        <w:rPr>
          <w:rFonts w:ascii="Times New Roman" w:hAnsi="Times New Roman" w:cs="Times New Roman"/>
          <w:sz w:val="32"/>
          <w:szCs w:val="32"/>
          <w:lang w:eastAsia="en-US" w:bidi="ar-SA"/>
        </w:rPr>
        <w:t xml:space="preserve">MY brethren, be strong in the Lord, and in the power of his might.  Put </w:t>
      </w:r>
      <w:proofErr w:type="gramStart"/>
      <w:r w:rsidR="00AC0165" w:rsidRPr="00AC0165">
        <w:rPr>
          <w:rFonts w:ascii="Times New Roman" w:hAnsi="Times New Roman" w:cs="Times New Roman"/>
          <w:sz w:val="32"/>
          <w:szCs w:val="32"/>
          <w:lang w:eastAsia="en-US" w:bidi="ar-SA"/>
        </w:rPr>
        <w:t>on the whole</w:t>
      </w:r>
      <w:proofErr w:type="gramEnd"/>
      <w:r w:rsidR="00AC0165" w:rsidRPr="00AC0165">
        <w:rPr>
          <w:rFonts w:ascii="Times New Roman" w:hAnsi="Times New Roman" w:cs="Times New Roman"/>
          <w:sz w:val="32"/>
          <w:szCs w:val="32"/>
          <w:lang w:eastAsia="en-US" w:bidi="ar-SA"/>
        </w:rPr>
        <w:t xml:space="preserve"> </w:t>
      </w:r>
      <w:proofErr w:type="spellStart"/>
      <w:r w:rsidR="00AC0165" w:rsidRPr="00AC0165">
        <w:rPr>
          <w:rFonts w:ascii="Times New Roman" w:hAnsi="Times New Roman" w:cs="Times New Roman"/>
          <w:sz w:val="32"/>
          <w:szCs w:val="32"/>
          <w:lang w:eastAsia="en-US" w:bidi="ar-SA"/>
        </w:rPr>
        <w:t>armour</w:t>
      </w:r>
      <w:proofErr w:type="spellEnd"/>
      <w:r w:rsidR="00AC0165" w:rsidRPr="00AC0165">
        <w:rPr>
          <w:rFonts w:ascii="Times New Roman" w:hAnsi="Times New Roman" w:cs="Times New Roman"/>
          <w:sz w:val="32"/>
          <w:szCs w:val="32"/>
          <w:lang w:eastAsia="en-US" w:bidi="ar-SA"/>
        </w:rPr>
        <w:t xml:space="preserve"> of God, that ye may be able to stand against the wiles of the devil.  For we wrestle not against flesh and blood, but against principalities, against powers, against the rulers of the darkness of this world, against spiritual wickedness in high places.  Wherefore take unto you the whole </w:t>
      </w:r>
      <w:proofErr w:type="spellStart"/>
      <w:r w:rsidR="00AC0165" w:rsidRPr="00AC0165">
        <w:rPr>
          <w:rFonts w:ascii="Times New Roman" w:hAnsi="Times New Roman" w:cs="Times New Roman"/>
          <w:sz w:val="32"/>
          <w:szCs w:val="32"/>
          <w:lang w:eastAsia="en-US" w:bidi="ar-SA"/>
        </w:rPr>
        <w:t>armour</w:t>
      </w:r>
      <w:proofErr w:type="spellEnd"/>
      <w:r w:rsidR="00AC0165" w:rsidRPr="00AC0165">
        <w:rPr>
          <w:rFonts w:ascii="Times New Roman" w:hAnsi="Times New Roman" w:cs="Times New Roman"/>
          <w:sz w:val="32"/>
          <w:szCs w:val="32"/>
          <w:lang w:eastAsia="en-US" w:bidi="ar-SA"/>
        </w:rPr>
        <w:t xml:space="preserve"> of God, that ye may be able to withstand in the evil day, and having done all, to stand.  Stand therefore, having your loins girt about with truth; and having on the breastplate of righteousness; and your feet shod with the preparation of the Gospel of peace; above all, taking the shield of faith, wherewith </w:t>
      </w:r>
      <w:r w:rsidR="00AC0165" w:rsidRPr="00AC0165">
        <w:rPr>
          <w:rFonts w:ascii="Times New Roman" w:hAnsi="Times New Roman" w:cs="Times New Roman"/>
          <w:sz w:val="32"/>
          <w:szCs w:val="32"/>
          <w:lang w:eastAsia="en-US" w:bidi="ar-SA"/>
        </w:rPr>
        <w:t>ye shall be able to quench all the fiery darts of the wicked.  And take the helmet of salvation, and the sword of the Spirit, which is the Word of God; praying always with all prayer and supplication in the Spirit, and watching thereunto with all perseverance and supplication for all saints; and for me, that utterance may be given unto me, that I may open my mouth boldly, to make known the mystery of the gospel, for which I am an ambassador in bonds; that therein I may speak boldly, as I ought to speak.</w:t>
      </w:r>
    </w:p>
    <w:p w14:paraId="4008A965" w14:textId="2199B9C2" w:rsidR="009020C5" w:rsidRDefault="009020C5" w:rsidP="30A0F4CF">
      <w:pPr>
        <w:pStyle w:val="Standard"/>
        <w:spacing w:after="58"/>
        <w:jc w:val="both"/>
        <w:rPr>
          <w:sz w:val="28"/>
          <w:szCs w:val="28"/>
        </w:rPr>
      </w:pPr>
    </w:p>
    <w:p w14:paraId="65ADE65D" w14:textId="77777777" w:rsidR="009020C5" w:rsidRDefault="30A0F4CF" w:rsidP="30A0F4CF">
      <w:pPr>
        <w:pStyle w:val="Standard"/>
        <w:spacing w:after="58"/>
        <w:jc w:val="both"/>
        <w:rPr>
          <w:sz w:val="28"/>
          <w:szCs w:val="28"/>
        </w:rPr>
      </w:pPr>
      <w:r w:rsidRPr="30A0F4CF">
        <w:rPr>
          <w:color w:val="800000"/>
          <w:sz w:val="28"/>
          <w:szCs w:val="28"/>
        </w:rPr>
        <w:t xml:space="preserve">[Pause] </w:t>
      </w:r>
      <w:r w:rsidRPr="30A0F4CF">
        <w:rPr>
          <w:sz w:val="32"/>
          <w:szCs w:val="32"/>
        </w:rPr>
        <w:t>This is the word of the Lord.</w:t>
      </w:r>
    </w:p>
    <w:p w14:paraId="76A6B64C" w14:textId="77777777" w:rsidR="006336C7" w:rsidRDefault="006336C7">
      <w:pPr>
        <w:rPr>
          <w:rFonts w:cs="Mangal"/>
          <w:szCs w:val="21"/>
        </w:rPr>
        <w:sectPr w:rsidR="006336C7">
          <w:type w:val="continuous"/>
          <w:pgSz w:w="12240" w:h="15840"/>
          <w:pgMar w:top="1134" w:right="1134" w:bottom="1134" w:left="1134" w:header="720" w:footer="720" w:gutter="0"/>
          <w:cols w:num="2" w:space="720" w:equalWidth="0">
            <w:col w:w="4698" w:space="576"/>
            <w:col w:w="4698" w:space="0"/>
          </w:cols>
        </w:sectPr>
      </w:pPr>
    </w:p>
    <w:p w14:paraId="0ED7DDED" w14:textId="77777777" w:rsidR="009020C5" w:rsidRDefault="009020C5">
      <w:pPr>
        <w:pStyle w:val="Standard"/>
        <w:spacing w:after="144" w:line="360" w:lineRule="auto"/>
        <w:jc w:val="center"/>
        <w:rPr>
          <w:i/>
          <w:iCs/>
        </w:rPr>
      </w:pPr>
    </w:p>
    <w:p w14:paraId="4C0D7CAB" w14:textId="77777777" w:rsidR="009020C5" w:rsidRDefault="30A0F4CF" w:rsidP="30A0F4CF">
      <w:pPr>
        <w:pStyle w:val="Standard"/>
        <w:spacing w:after="144" w:line="360" w:lineRule="auto"/>
        <w:rPr>
          <w:i/>
          <w:iCs/>
          <w:sz w:val="28"/>
          <w:szCs w:val="28"/>
        </w:rPr>
      </w:pPr>
      <w:r w:rsidRPr="30A0F4CF">
        <w:rPr>
          <w:i/>
          <w:iCs/>
          <w:sz w:val="28"/>
          <w:szCs w:val="28"/>
        </w:rPr>
        <w:t>.</w:t>
      </w:r>
    </w:p>
    <w:sectPr w:rsidR="009020C5">
      <w:type w:val="continuous"/>
      <w:pgSz w:w="12240" w:h="15840"/>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5D51CE" w14:textId="77777777" w:rsidR="00667DE6" w:rsidRDefault="00667DE6">
      <w:r>
        <w:separator/>
      </w:r>
    </w:p>
  </w:endnote>
  <w:endnote w:type="continuationSeparator" w:id="0">
    <w:p w14:paraId="51134F94" w14:textId="77777777" w:rsidR="00667DE6" w:rsidRDefault="0066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20603050405020304"/>
    <w:charset w:val="00"/>
    <w:family w:val="roman"/>
    <w:pitch w:val="variable"/>
    <w:sig w:usb0="E0000AFF" w:usb1="500078FF" w:usb2="00000021" w:usb3="00000000" w:csb0="000001BF" w:csb1="00000000"/>
  </w:font>
  <w:font w:name="Droid Sans">
    <w:altName w:val="Segoe UI"/>
    <w:charset w:val="00"/>
    <w:family w:val="auto"/>
    <w:pitch w:val="variable"/>
  </w:font>
  <w:font w:name="Lohit Hindi">
    <w:altName w:val="Times New Roman"/>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OpenSymbol">
    <w:panose1 w:val="05010000000000000000"/>
    <w:charset w:val="00"/>
    <w:family w:val="auto"/>
    <w:pitch w:val="variable"/>
    <w:sig w:usb0="800000AF" w:usb1="1001ECEA" w:usb2="00000000" w:usb3="00000000" w:csb0="00000001" w:csb1="00000000"/>
  </w:font>
  <w:font w:name="Mangal">
    <w:panose1 w:val="020B0502040204020203"/>
    <w:charset w:val="00"/>
    <w:family w:val="roman"/>
    <w:pitch w:val="variable"/>
    <w:sig w:usb0="00008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0FF40B" w14:textId="77777777" w:rsidR="00667DE6" w:rsidRDefault="00667DE6">
      <w:r>
        <w:rPr>
          <w:color w:val="000000"/>
        </w:rPr>
        <w:separator/>
      </w:r>
    </w:p>
  </w:footnote>
  <w:footnote w:type="continuationSeparator" w:id="0">
    <w:p w14:paraId="26B56436" w14:textId="77777777" w:rsidR="00667DE6" w:rsidRDefault="00667D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20C5"/>
    <w:rsid w:val="002946DC"/>
    <w:rsid w:val="0031761B"/>
    <w:rsid w:val="00360E97"/>
    <w:rsid w:val="004E73A9"/>
    <w:rsid w:val="006336C7"/>
    <w:rsid w:val="00660878"/>
    <w:rsid w:val="00667DE6"/>
    <w:rsid w:val="00675020"/>
    <w:rsid w:val="00791DE9"/>
    <w:rsid w:val="008A3B45"/>
    <w:rsid w:val="008A4CA9"/>
    <w:rsid w:val="008D3BC3"/>
    <w:rsid w:val="009020C5"/>
    <w:rsid w:val="00993459"/>
    <w:rsid w:val="00AC0165"/>
    <w:rsid w:val="00B3203C"/>
    <w:rsid w:val="00BD30A7"/>
    <w:rsid w:val="00D338A3"/>
    <w:rsid w:val="00D62635"/>
    <w:rsid w:val="00D8406A"/>
    <w:rsid w:val="30A0F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30656"/>
  <w15:docId w15:val="{3C0B7EF3-551F-4D9A-AE48-29E96D9F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customStyle="1" w:styleId="HorizontalLine">
    <w:name w:val="Horizontal Line"/>
    <w:basedOn w:val="Standard"/>
    <w:next w:val="Textbody"/>
    <w:pPr>
      <w:suppressLineNumbers/>
      <w:spacing w:after="283"/>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 w:type="character" w:customStyle="1" w:styleId="apple-converted-space">
    <w:name w:val="apple-converted-space"/>
    <w:basedOn w:val="DefaultParagraphFont"/>
    <w:rsid w:val="00791DE9"/>
  </w:style>
  <w:style w:type="paragraph" w:customStyle="1" w:styleId="line">
    <w:name w:val="line"/>
    <w:basedOn w:val="Normal"/>
    <w:rsid w:val="0031761B"/>
    <w:pPr>
      <w:widowControl/>
      <w:suppressAutoHyphens w:val="0"/>
      <w:autoSpaceDN/>
      <w:spacing w:before="100" w:beforeAutospacing="1" w:after="100" w:afterAutospacing="1"/>
      <w:textAlignment w:val="auto"/>
    </w:pPr>
    <w:rPr>
      <w:rFonts w:ascii="Times New Roman" w:hAnsi="Times New Roman" w:cs="Times New Roman"/>
      <w:kern w:val="0"/>
      <w:lang w:eastAsia="en-US" w:bidi="ar-SA"/>
    </w:rPr>
  </w:style>
  <w:style w:type="character" w:customStyle="1" w:styleId="text">
    <w:name w:val="text"/>
    <w:basedOn w:val="DefaultParagraphFont"/>
    <w:rsid w:val="0031761B"/>
  </w:style>
  <w:style w:type="character" w:customStyle="1" w:styleId="small-caps">
    <w:name w:val="small-caps"/>
    <w:basedOn w:val="DefaultParagraphFont"/>
    <w:rsid w:val="0031761B"/>
  </w:style>
  <w:style w:type="paragraph" w:customStyle="1" w:styleId="top-1">
    <w:name w:val="top-1"/>
    <w:basedOn w:val="Normal"/>
    <w:rsid w:val="0031761B"/>
    <w:pPr>
      <w:widowControl/>
      <w:suppressAutoHyphens w:val="0"/>
      <w:autoSpaceDN/>
      <w:spacing w:before="100" w:beforeAutospacing="1" w:after="100" w:afterAutospacing="1"/>
      <w:textAlignment w:val="auto"/>
    </w:pPr>
    <w:rPr>
      <w:rFonts w:ascii="Times New Roman" w:hAnsi="Times New Roman" w:cs="Times New Roman"/>
      <w:kern w:val="0"/>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267585">
      <w:bodyDiv w:val="1"/>
      <w:marLeft w:val="0"/>
      <w:marRight w:val="0"/>
      <w:marTop w:val="0"/>
      <w:marBottom w:val="0"/>
      <w:divBdr>
        <w:top w:val="none" w:sz="0" w:space="0" w:color="auto"/>
        <w:left w:val="none" w:sz="0" w:space="0" w:color="auto"/>
        <w:bottom w:val="none" w:sz="0" w:space="0" w:color="auto"/>
        <w:right w:val="none" w:sz="0" w:space="0" w:color="auto"/>
      </w:divBdr>
    </w:div>
    <w:div w:id="1356804377">
      <w:bodyDiv w:val="1"/>
      <w:marLeft w:val="0"/>
      <w:marRight w:val="0"/>
      <w:marTop w:val="0"/>
      <w:marBottom w:val="0"/>
      <w:divBdr>
        <w:top w:val="none" w:sz="0" w:space="0" w:color="auto"/>
        <w:left w:val="none" w:sz="0" w:space="0" w:color="auto"/>
        <w:bottom w:val="none" w:sz="0" w:space="0" w:color="auto"/>
        <w:right w:val="none" w:sz="0" w:space="0" w:color="auto"/>
      </w:divBdr>
      <w:divsChild>
        <w:div w:id="161163374">
          <w:marLeft w:val="240"/>
          <w:marRight w:val="0"/>
          <w:marTop w:val="240"/>
          <w:marBottom w:val="240"/>
          <w:divBdr>
            <w:top w:val="none" w:sz="0" w:space="0" w:color="auto"/>
            <w:left w:val="none" w:sz="0" w:space="0" w:color="auto"/>
            <w:bottom w:val="none" w:sz="0" w:space="0" w:color="auto"/>
            <w:right w:val="none" w:sz="0" w:space="0" w:color="auto"/>
          </w:divBdr>
        </w:div>
        <w:div w:id="479615972">
          <w:marLeft w:val="240"/>
          <w:marRight w:val="0"/>
          <w:marTop w:val="240"/>
          <w:marBottom w:val="240"/>
          <w:divBdr>
            <w:top w:val="none" w:sz="0" w:space="0" w:color="auto"/>
            <w:left w:val="none" w:sz="0" w:space="0" w:color="auto"/>
            <w:bottom w:val="none" w:sz="0" w:space="0" w:color="auto"/>
            <w:right w:val="none" w:sz="0" w:space="0" w:color="auto"/>
          </w:divBdr>
        </w:div>
      </w:divsChild>
    </w:div>
    <w:div w:id="1761297881">
      <w:bodyDiv w:val="1"/>
      <w:marLeft w:val="0"/>
      <w:marRight w:val="0"/>
      <w:marTop w:val="0"/>
      <w:marBottom w:val="0"/>
      <w:divBdr>
        <w:top w:val="none" w:sz="0" w:space="0" w:color="auto"/>
        <w:left w:val="none" w:sz="0" w:space="0" w:color="auto"/>
        <w:bottom w:val="none" w:sz="0" w:space="0" w:color="auto"/>
        <w:right w:val="none" w:sz="0" w:space="0" w:color="auto"/>
      </w:divBdr>
    </w:div>
    <w:div w:id="18157508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747</Words>
  <Characters>4259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Bradley Cunningham</dc:creator>
  <cp:lastModifiedBy>Bradley Cunningham</cp:lastModifiedBy>
  <cp:revision>12</cp:revision>
  <cp:lastPrinted>2017-10-31T15:50:00Z</cp:lastPrinted>
  <dcterms:created xsi:type="dcterms:W3CDTF">2017-10-31T14:28:00Z</dcterms:created>
  <dcterms:modified xsi:type="dcterms:W3CDTF">2018-10-18T19:03:00Z</dcterms:modified>
</cp:coreProperties>
</file>