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4DC103" w14:textId="77777777" w:rsidR="00CB0204" w:rsidRDefault="00524421">
      <w:pPr>
        <w:pStyle w:val="Standard"/>
        <w:spacing w:line="360" w:lineRule="auto"/>
        <w:jc w:val="center"/>
        <w:rPr>
          <w:b/>
          <w:bCs/>
          <w:color w:val="800000"/>
        </w:rPr>
      </w:pPr>
      <w:r>
        <w:rPr>
          <w:b/>
          <w:bCs/>
          <w:color w:val="800000"/>
        </w:rPr>
        <w:t>The Twenty-fourth Sunday after Trinity</w:t>
      </w:r>
    </w:p>
    <w:p w14:paraId="0EF256C0" w14:textId="366FAC71" w:rsidR="00CB0204" w:rsidRDefault="00524421">
      <w:pPr>
        <w:pStyle w:val="Standard"/>
        <w:spacing w:line="360" w:lineRule="auto"/>
        <w:rPr>
          <w:sz w:val="28"/>
          <w:szCs w:val="28"/>
        </w:rPr>
      </w:pPr>
      <w:r>
        <w:rPr>
          <w:sz w:val="28"/>
          <w:szCs w:val="28"/>
        </w:rPr>
        <w:t xml:space="preserve">The </w:t>
      </w:r>
      <w:r w:rsidR="00D92183">
        <w:rPr>
          <w:sz w:val="28"/>
          <w:szCs w:val="28"/>
        </w:rPr>
        <w:t>Old Testament is written in the 3</w:t>
      </w:r>
      <w:r w:rsidR="00D92183" w:rsidRPr="00D92183">
        <w:rPr>
          <w:sz w:val="28"/>
          <w:szCs w:val="28"/>
          <w:vertAlign w:val="superscript"/>
        </w:rPr>
        <w:t>rd</w:t>
      </w:r>
      <w:r w:rsidR="00D92183">
        <w:rPr>
          <w:sz w:val="28"/>
          <w:szCs w:val="28"/>
        </w:rPr>
        <w:t xml:space="preserve"> chapter of the </w:t>
      </w:r>
      <w:r>
        <w:rPr>
          <w:sz w:val="28"/>
          <w:szCs w:val="28"/>
        </w:rPr>
        <w:t>Prophet Malachi, beginning at the 13th verse.</w:t>
      </w:r>
    </w:p>
    <w:p w14:paraId="01F6C23F" w14:textId="77777777" w:rsidR="00CB0204" w:rsidRDefault="00524421">
      <w:pPr>
        <w:pStyle w:val="Standard"/>
        <w:spacing w:line="360" w:lineRule="auto"/>
        <w:rPr>
          <w:sz w:val="28"/>
          <w:szCs w:val="28"/>
        </w:rPr>
      </w:pPr>
      <w:r>
        <w:rPr>
          <w:sz w:val="28"/>
          <w:szCs w:val="28"/>
        </w:rPr>
        <w:t>This passage may be found in the pew bible on page 1107</w:t>
      </w:r>
    </w:p>
    <w:p w14:paraId="72868ABA" w14:textId="77777777" w:rsidR="00CB0204" w:rsidRDefault="00CB0204">
      <w:pPr>
        <w:pStyle w:val="Standard"/>
        <w:spacing w:line="360" w:lineRule="auto"/>
        <w:jc w:val="center"/>
        <w:rPr>
          <w:i/>
          <w:iCs/>
          <w:sz w:val="12"/>
          <w:szCs w:val="12"/>
        </w:rPr>
      </w:pPr>
    </w:p>
    <w:p w14:paraId="2E850958" w14:textId="77777777" w:rsidR="00CB0204" w:rsidRDefault="00524421">
      <w:pPr>
        <w:pStyle w:val="Standard"/>
        <w:spacing w:line="360" w:lineRule="auto"/>
        <w:jc w:val="center"/>
        <w:rPr>
          <w:i/>
          <w:iCs/>
          <w:color w:val="800000"/>
        </w:rPr>
      </w:pPr>
      <w:r>
        <w:rPr>
          <w:i/>
          <w:iCs/>
          <w:color w:val="800000"/>
        </w:rPr>
        <w:t>(Pause to allow parishioners to find the page.)</w:t>
      </w:r>
    </w:p>
    <w:p w14:paraId="40C4449E" w14:textId="77777777" w:rsidR="00CB0204" w:rsidRDefault="00CB0204">
      <w:pPr>
        <w:pStyle w:val="Standard"/>
        <w:spacing w:line="360" w:lineRule="auto"/>
        <w:jc w:val="center"/>
        <w:rPr>
          <w:i/>
          <w:iCs/>
          <w:sz w:val="28"/>
          <w:szCs w:val="28"/>
        </w:rPr>
      </w:pPr>
    </w:p>
    <w:p w14:paraId="5FA6E211" w14:textId="77777777" w:rsidR="0088602D" w:rsidRDefault="0088602D">
      <w:pPr>
        <w:rPr>
          <w:rFonts w:cs="Mangal"/>
          <w:szCs w:val="21"/>
        </w:rPr>
        <w:sectPr w:rsidR="0088602D">
          <w:pgSz w:w="12240" w:h="15840"/>
          <w:pgMar w:top="1134" w:right="1134" w:bottom="1134" w:left="1134" w:header="720" w:footer="720" w:gutter="0"/>
          <w:cols w:space="720"/>
        </w:sectPr>
      </w:pPr>
    </w:p>
    <w:p w14:paraId="203B8483" w14:textId="77777777" w:rsidR="00CB0204" w:rsidRDefault="00524421">
      <w:pPr>
        <w:pStyle w:val="Textbody"/>
        <w:tabs>
          <w:tab w:val="left" w:pos="390"/>
          <w:tab w:val="left" w:pos="720"/>
          <w:tab w:val="left" w:pos="1005"/>
        </w:tabs>
        <w:spacing w:after="504"/>
        <w:rPr>
          <w:sz w:val="32"/>
          <w:szCs w:val="32"/>
        </w:rPr>
      </w:pPr>
      <w:bookmarkStart w:id="0" w:name="en-ESV-23134"/>
      <w:bookmarkEnd w:id="0"/>
      <w:r>
        <w:rPr>
          <w:sz w:val="32"/>
          <w:szCs w:val="32"/>
        </w:rPr>
        <w:t xml:space="preserve">“Your words have been hard against me, says the </w:t>
      </w:r>
      <w:r>
        <w:rPr>
          <w:smallCaps/>
          <w:sz w:val="32"/>
          <w:szCs w:val="32"/>
        </w:rPr>
        <w:t>Lord</w:t>
      </w:r>
      <w:r>
        <w:rPr>
          <w:sz w:val="32"/>
          <w:szCs w:val="32"/>
        </w:rPr>
        <w:t xml:space="preserve">. But you say, ‘How have we spoken against you?’ </w:t>
      </w:r>
      <w:bookmarkStart w:id="1" w:name="en-ESV-23135"/>
      <w:bookmarkEnd w:id="1"/>
      <w:r>
        <w:rPr>
          <w:sz w:val="32"/>
          <w:szCs w:val="32"/>
        </w:rPr>
        <w:t xml:space="preserve">You have said, ‘It is vain to serve God. What is the profit of our keeping his charge or of walking as in mourning before the </w:t>
      </w:r>
      <w:r>
        <w:rPr>
          <w:smallCaps/>
          <w:sz w:val="32"/>
          <w:szCs w:val="32"/>
        </w:rPr>
        <w:t>Lord</w:t>
      </w:r>
      <w:r>
        <w:rPr>
          <w:sz w:val="32"/>
          <w:szCs w:val="32"/>
        </w:rPr>
        <w:t xml:space="preserve"> of hosts? </w:t>
      </w:r>
      <w:bookmarkStart w:id="2" w:name="en-ESV-23136"/>
      <w:bookmarkEnd w:id="2"/>
      <w:r>
        <w:rPr>
          <w:sz w:val="32"/>
          <w:szCs w:val="32"/>
        </w:rPr>
        <w:t>And now we call the arrogant blessed. Evildoers not only prosper but they put God to the test and they escape.’”</w:t>
      </w:r>
    </w:p>
    <w:p w14:paraId="2657635E" w14:textId="77777777" w:rsidR="00CB0204" w:rsidRDefault="00524421">
      <w:pPr>
        <w:pStyle w:val="Textbody"/>
        <w:spacing w:after="504"/>
        <w:rPr>
          <w:sz w:val="32"/>
          <w:szCs w:val="32"/>
        </w:rPr>
      </w:pPr>
      <w:r>
        <w:rPr>
          <w:sz w:val="32"/>
          <w:szCs w:val="32"/>
        </w:rPr>
        <w:t xml:space="preserve">Then those who feared the </w:t>
      </w:r>
      <w:r>
        <w:rPr>
          <w:smallCaps/>
          <w:sz w:val="32"/>
          <w:szCs w:val="32"/>
        </w:rPr>
        <w:t>Lord</w:t>
      </w:r>
      <w:r>
        <w:rPr>
          <w:sz w:val="32"/>
          <w:szCs w:val="32"/>
        </w:rPr>
        <w:t xml:space="preserve"> spoke with one another. The </w:t>
      </w:r>
      <w:r>
        <w:rPr>
          <w:smallCaps/>
          <w:sz w:val="32"/>
          <w:szCs w:val="32"/>
        </w:rPr>
        <w:t>Lord</w:t>
      </w:r>
      <w:r>
        <w:rPr>
          <w:sz w:val="32"/>
          <w:szCs w:val="32"/>
        </w:rPr>
        <w:t xml:space="preserve"> paid attention and heard them, and a book of remembrance was written before him of those who feared the </w:t>
      </w:r>
      <w:r>
        <w:rPr>
          <w:smallCaps/>
          <w:sz w:val="32"/>
          <w:szCs w:val="32"/>
        </w:rPr>
        <w:t>Lord</w:t>
      </w:r>
      <w:r>
        <w:rPr>
          <w:sz w:val="32"/>
          <w:szCs w:val="32"/>
        </w:rPr>
        <w:t xml:space="preserve"> and esteemed his name. </w:t>
      </w:r>
      <w:bookmarkStart w:id="3" w:name="en-ESV-23138"/>
      <w:bookmarkEnd w:id="3"/>
      <w:r>
        <w:rPr>
          <w:sz w:val="32"/>
          <w:szCs w:val="32"/>
        </w:rPr>
        <w:t xml:space="preserve">“They shall be mine, says the </w:t>
      </w:r>
      <w:r>
        <w:rPr>
          <w:smallCaps/>
          <w:sz w:val="32"/>
          <w:szCs w:val="32"/>
        </w:rPr>
        <w:t>Lord</w:t>
      </w:r>
      <w:r>
        <w:rPr>
          <w:sz w:val="32"/>
          <w:szCs w:val="32"/>
        </w:rPr>
        <w:t xml:space="preserve"> of hosts, in the day when I make up my treasured possession, and I will spare them as a man spares his son who serves him. </w:t>
      </w:r>
      <w:bookmarkStart w:id="4" w:name="en-ESV-23139"/>
      <w:bookmarkEnd w:id="4"/>
      <w:r>
        <w:rPr>
          <w:sz w:val="32"/>
          <w:szCs w:val="32"/>
        </w:rPr>
        <w:t xml:space="preserve">Then once more you </w:t>
      </w:r>
      <w:r>
        <w:rPr>
          <w:sz w:val="32"/>
          <w:szCs w:val="32"/>
        </w:rPr>
        <w:t>shall see the distinction between the righteous and the wicked, between one who serves God and one who does not serve him.</w:t>
      </w:r>
    </w:p>
    <w:p w14:paraId="018BD575" w14:textId="77777777" w:rsidR="00CB0204" w:rsidRDefault="00524421">
      <w:pPr>
        <w:pStyle w:val="Textbody"/>
        <w:spacing w:after="504"/>
        <w:rPr>
          <w:sz w:val="32"/>
          <w:szCs w:val="32"/>
        </w:rPr>
      </w:pPr>
      <w:r>
        <w:rPr>
          <w:sz w:val="32"/>
          <w:szCs w:val="32"/>
        </w:rPr>
        <w:t xml:space="preserve">“For behold, the day is coming, burning like an oven, when all the arrogant and all evildoers will be stubble. The day that is coming shall set them ablaze, says the </w:t>
      </w:r>
      <w:r>
        <w:rPr>
          <w:smallCaps/>
          <w:sz w:val="32"/>
          <w:szCs w:val="32"/>
        </w:rPr>
        <w:t>Lord</w:t>
      </w:r>
      <w:r>
        <w:rPr>
          <w:sz w:val="32"/>
          <w:szCs w:val="32"/>
        </w:rPr>
        <w:t xml:space="preserve"> of hosts, so that it will leave them neither root nor branch. </w:t>
      </w:r>
      <w:bookmarkStart w:id="5" w:name="en-ESV-23141"/>
      <w:bookmarkEnd w:id="5"/>
      <w:r>
        <w:rPr>
          <w:sz w:val="32"/>
          <w:szCs w:val="32"/>
        </w:rPr>
        <w:t xml:space="preserve">But for you who fear my name, the sun of righteousness shall rise with healing in its wings. You shall go out leaping like calves from the stall. </w:t>
      </w:r>
      <w:bookmarkStart w:id="6" w:name="en-ESV-23142"/>
      <w:bookmarkEnd w:id="6"/>
      <w:r>
        <w:rPr>
          <w:sz w:val="32"/>
          <w:szCs w:val="32"/>
        </w:rPr>
        <w:t xml:space="preserve">And you shall tread down the wicked, for they will be ashes under the soles of your feet, on the day when I act, says the </w:t>
      </w:r>
      <w:r>
        <w:rPr>
          <w:smallCaps/>
          <w:sz w:val="32"/>
          <w:szCs w:val="32"/>
        </w:rPr>
        <w:t>Lord</w:t>
      </w:r>
      <w:r>
        <w:rPr>
          <w:sz w:val="32"/>
          <w:szCs w:val="32"/>
        </w:rPr>
        <w:t xml:space="preserve"> of hosts.</w:t>
      </w:r>
    </w:p>
    <w:p w14:paraId="6C88A7D8" w14:textId="77777777" w:rsidR="00CB0204" w:rsidRDefault="00CB0204">
      <w:pPr>
        <w:pStyle w:val="Textbody"/>
        <w:tabs>
          <w:tab w:val="left" w:pos="390"/>
          <w:tab w:val="left" w:pos="720"/>
          <w:tab w:val="left" w:pos="1005"/>
        </w:tabs>
        <w:spacing w:after="0" w:line="360" w:lineRule="auto"/>
        <w:rPr>
          <w:sz w:val="28"/>
          <w:szCs w:val="28"/>
        </w:rPr>
      </w:pPr>
    </w:p>
    <w:p w14:paraId="519BE81B" w14:textId="77777777" w:rsidR="00CB0204" w:rsidRDefault="00CB0204">
      <w:pPr>
        <w:pStyle w:val="Textbody"/>
        <w:tabs>
          <w:tab w:val="left" w:pos="390"/>
          <w:tab w:val="left" w:pos="720"/>
          <w:tab w:val="left" w:pos="1005"/>
        </w:tabs>
        <w:spacing w:after="0" w:line="360" w:lineRule="auto"/>
        <w:rPr>
          <w:sz w:val="28"/>
          <w:szCs w:val="28"/>
        </w:rPr>
      </w:pPr>
    </w:p>
    <w:p w14:paraId="652422B5" w14:textId="77777777" w:rsidR="0088602D" w:rsidRDefault="0088602D">
      <w:pPr>
        <w:rPr>
          <w:rFonts w:cs="Mangal"/>
          <w:szCs w:val="21"/>
        </w:rPr>
        <w:sectPr w:rsidR="0088602D">
          <w:type w:val="continuous"/>
          <w:pgSz w:w="12240" w:h="15840"/>
          <w:pgMar w:top="1134" w:right="1134" w:bottom="1134" w:left="1134" w:header="720" w:footer="720" w:gutter="0"/>
          <w:cols w:num="2" w:space="720" w:equalWidth="0">
            <w:col w:w="4770" w:space="432"/>
            <w:col w:w="4770" w:space="0"/>
          </w:cols>
        </w:sectPr>
      </w:pPr>
    </w:p>
    <w:p w14:paraId="36545DDC" w14:textId="77777777" w:rsidR="00CB0204" w:rsidRDefault="00CB0204">
      <w:pPr>
        <w:pStyle w:val="Standard"/>
        <w:spacing w:line="360" w:lineRule="auto"/>
        <w:jc w:val="center"/>
        <w:rPr>
          <w:sz w:val="28"/>
          <w:szCs w:val="28"/>
        </w:rPr>
      </w:pPr>
    </w:p>
    <w:p w14:paraId="5DA18E2C" w14:textId="77777777" w:rsidR="00CB0204" w:rsidRDefault="00524421">
      <w:pPr>
        <w:pStyle w:val="Standard"/>
        <w:spacing w:line="360" w:lineRule="auto"/>
        <w:jc w:val="center"/>
        <w:rPr>
          <w:color w:val="800000"/>
          <w:sz w:val="28"/>
          <w:szCs w:val="28"/>
        </w:rPr>
      </w:pPr>
      <w:r>
        <w:rPr>
          <w:color w:val="800000"/>
          <w:sz w:val="28"/>
          <w:szCs w:val="28"/>
        </w:rPr>
        <w:t>This is the word of the Lord.</w:t>
      </w:r>
    </w:p>
    <w:p w14:paraId="19D8123E" w14:textId="77777777" w:rsidR="00CB0204" w:rsidRDefault="00524421">
      <w:pPr>
        <w:pStyle w:val="Standard"/>
        <w:pageBreakBefore/>
        <w:spacing w:line="360" w:lineRule="auto"/>
        <w:jc w:val="center"/>
        <w:rPr>
          <w:b/>
          <w:bCs/>
          <w:color w:val="800000"/>
        </w:rPr>
      </w:pPr>
      <w:r>
        <w:rPr>
          <w:b/>
          <w:bCs/>
          <w:color w:val="800000"/>
        </w:rPr>
        <w:lastRenderedPageBreak/>
        <w:t>The Twenty-fourth Sunday after Trinity</w:t>
      </w:r>
    </w:p>
    <w:p w14:paraId="1140895A" w14:textId="77777777" w:rsidR="00CB0204" w:rsidRDefault="00524421">
      <w:pPr>
        <w:pStyle w:val="Standard"/>
        <w:spacing w:line="360" w:lineRule="auto"/>
        <w:rPr>
          <w:b/>
        </w:rPr>
      </w:pPr>
      <w:proofErr w:type="gramStart"/>
      <w:r>
        <w:rPr>
          <w:b/>
        </w:rPr>
        <w:t xml:space="preserve">Psalm  </w:t>
      </w:r>
      <w:r w:rsidR="00564329">
        <w:rPr>
          <w:b/>
        </w:rPr>
        <w:t>66</w:t>
      </w:r>
      <w:proofErr w:type="gramEnd"/>
    </w:p>
    <w:p w14:paraId="73E1F757" w14:textId="77777777" w:rsidR="00CB0204" w:rsidRDefault="00CB0204">
      <w:pPr>
        <w:pStyle w:val="HorizontalLine"/>
        <w:spacing w:line="360" w:lineRule="auto"/>
        <w:rPr>
          <w:rFonts w:ascii="serif" w:hAnsi="serif"/>
          <w:sz w:val="24"/>
        </w:rPr>
      </w:pPr>
    </w:p>
    <w:p w14:paraId="3EDAC6E8" w14:textId="77777777" w:rsidR="00564329" w:rsidRDefault="00564329">
      <w:pPr>
        <w:rPr>
          <w:b/>
          <w:bCs/>
          <w:color w:val="000000"/>
          <w:sz w:val="27"/>
          <w:szCs w:val="27"/>
        </w:rPr>
        <w:sectPr w:rsidR="00564329">
          <w:type w:val="continuous"/>
          <w:pgSz w:w="12240" w:h="15840"/>
          <w:pgMar w:top="1134" w:right="1134" w:bottom="1134" w:left="1134" w:header="720" w:footer="720" w:gutter="0"/>
          <w:cols w:space="720"/>
        </w:sectPr>
      </w:pPr>
    </w:p>
    <w:p w14:paraId="6A0D8753" w14:textId="77777777" w:rsidR="0088602D" w:rsidRPr="00564329" w:rsidRDefault="00564329">
      <w:pPr>
        <w:rPr>
          <w:rFonts w:cs="Mangal"/>
          <w:sz w:val="28"/>
          <w:szCs w:val="28"/>
        </w:rPr>
        <w:sectPr w:rsidR="0088602D" w:rsidRPr="00564329" w:rsidSect="00564329">
          <w:type w:val="continuous"/>
          <w:pgSz w:w="12240" w:h="15840"/>
          <w:pgMar w:top="1134" w:right="1134" w:bottom="1134" w:left="1134" w:header="720" w:footer="720" w:gutter="0"/>
          <w:cols w:num="2" w:space="720"/>
        </w:sectPr>
      </w:pPr>
      <w:r w:rsidRPr="00564329">
        <w:rPr>
          <w:bCs/>
          <w:color w:val="000000"/>
          <w:sz w:val="28"/>
          <w:szCs w:val="28"/>
        </w:rPr>
        <w:t xml:space="preserve">O BE joyful in God, all ye lands; * sing praises unto the </w:t>
      </w:r>
      <w:proofErr w:type="spellStart"/>
      <w:r w:rsidRPr="00564329">
        <w:rPr>
          <w:bCs/>
          <w:color w:val="000000"/>
          <w:sz w:val="28"/>
          <w:szCs w:val="28"/>
        </w:rPr>
        <w:t>honour</w:t>
      </w:r>
      <w:proofErr w:type="spellEnd"/>
      <w:r w:rsidRPr="00564329">
        <w:rPr>
          <w:bCs/>
          <w:color w:val="000000"/>
          <w:sz w:val="28"/>
          <w:szCs w:val="28"/>
        </w:rPr>
        <w:t xml:space="preserve"> of his Name; make his praise to be glorious.</w:t>
      </w:r>
      <w:r w:rsidRPr="00564329">
        <w:rPr>
          <w:bCs/>
          <w:color w:val="000000"/>
          <w:sz w:val="28"/>
          <w:szCs w:val="28"/>
        </w:rPr>
        <w:br/>
        <w:t> </w:t>
      </w:r>
      <w:r w:rsidRPr="00564329">
        <w:rPr>
          <w:rStyle w:val="apple-converted-space"/>
          <w:bCs/>
          <w:color w:val="000000"/>
          <w:sz w:val="28"/>
          <w:szCs w:val="28"/>
        </w:rPr>
        <w:t> </w:t>
      </w:r>
      <w:r w:rsidRPr="00564329">
        <w:rPr>
          <w:bCs/>
          <w:color w:val="000000"/>
          <w:sz w:val="28"/>
          <w:szCs w:val="28"/>
        </w:rPr>
        <w:br/>
        <w:t>Say unto God, O how wonderful art thou in thy works! * through the greatness of thy power shall thine enemies bow down unto thee.</w:t>
      </w:r>
      <w:r w:rsidRPr="00564329">
        <w:rPr>
          <w:bCs/>
          <w:color w:val="000000"/>
          <w:sz w:val="28"/>
          <w:szCs w:val="28"/>
        </w:rPr>
        <w:br/>
        <w:t> </w:t>
      </w:r>
      <w:r w:rsidRPr="00564329">
        <w:rPr>
          <w:rStyle w:val="apple-converted-space"/>
          <w:bCs/>
          <w:color w:val="000000"/>
          <w:sz w:val="28"/>
          <w:szCs w:val="28"/>
        </w:rPr>
        <w:t> </w:t>
      </w:r>
      <w:r w:rsidRPr="00564329">
        <w:rPr>
          <w:bCs/>
          <w:color w:val="000000"/>
          <w:sz w:val="28"/>
          <w:szCs w:val="28"/>
        </w:rPr>
        <w:br/>
        <w:t>For all the world shall worship thee, * sing of thee, and praise thy Name.</w:t>
      </w:r>
      <w:r w:rsidRPr="00564329">
        <w:rPr>
          <w:bCs/>
          <w:color w:val="000000"/>
          <w:sz w:val="28"/>
          <w:szCs w:val="28"/>
        </w:rPr>
        <w:br/>
        <w:t> </w:t>
      </w:r>
      <w:r w:rsidRPr="00564329">
        <w:rPr>
          <w:rStyle w:val="apple-converted-space"/>
          <w:bCs/>
          <w:color w:val="000000"/>
          <w:sz w:val="28"/>
          <w:szCs w:val="28"/>
        </w:rPr>
        <w:t> </w:t>
      </w:r>
      <w:r w:rsidRPr="00564329">
        <w:rPr>
          <w:bCs/>
          <w:color w:val="000000"/>
          <w:sz w:val="28"/>
          <w:szCs w:val="28"/>
        </w:rPr>
        <w:br/>
        <w:t>O come hither, and behold the works of God; * how wonderful he is in his doing toward the children of men.</w:t>
      </w:r>
      <w:r w:rsidRPr="00564329">
        <w:rPr>
          <w:bCs/>
          <w:color w:val="000000"/>
          <w:sz w:val="28"/>
          <w:szCs w:val="28"/>
        </w:rPr>
        <w:br/>
        <w:t> </w:t>
      </w:r>
      <w:r w:rsidRPr="00564329">
        <w:rPr>
          <w:rStyle w:val="apple-converted-space"/>
          <w:bCs/>
          <w:color w:val="000000"/>
          <w:sz w:val="28"/>
          <w:szCs w:val="28"/>
        </w:rPr>
        <w:t> </w:t>
      </w:r>
      <w:r w:rsidRPr="00564329">
        <w:rPr>
          <w:bCs/>
          <w:color w:val="000000"/>
          <w:sz w:val="28"/>
          <w:szCs w:val="28"/>
        </w:rPr>
        <w:br/>
        <w:t>He turned the sea into dry land, * so that they went through the water on foot; there did we rejoice thereof.</w:t>
      </w:r>
      <w:r w:rsidRPr="00564329">
        <w:rPr>
          <w:bCs/>
          <w:color w:val="000000"/>
          <w:sz w:val="28"/>
          <w:szCs w:val="28"/>
        </w:rPr>
        <w:br/>
        <w:t> </w:t>
      </w:r>
      <w:r w:rsidRPr="00564329">
        <w:rPr>
          <w:rStyle w:val="apple-converted-space"/>
          <w:bCs/>
          <w:color w:val="000000"/>
          <w:sz w:val="28"/>
          <w:szCs w:val="28"/>
        </w:rPr>
        <w:t> </w:t>
      </w:r>
      <w:r w:rsidRPr="00564329">
        <w:rPr>
          <w:bCs/>
          <w:color w:val="000000"/>
          <w:sz w:val="28"/>
          <w:szCs w:val="28"/>
        </w:rPr>
        <w:br/>
        <w:t xml:space="preserve">He </w:t>
      </w:r>
      <w:proofErr w:type="spellStart"/>
      <w:r w:rsidRPr="00564329">
        <w:rPr>
          <w:bCs/>
          <w:color w:val="000000"/>
          <w:sz w:val="28"/>
          <w:szCs w:val="28"/>
        </w:rPr>
        <w:t>ruleth</w:t>
      </w:r>
      <w:proofErr w:type="spellEnd"/>
      <w:r w:rsidRPr="00564329">
        <w:rPr>
          <w:bCs/>
          <w:color w:val="000000"/>
          <w:sz w:val="28"/>
          <w:szCs w:val="28"/>
        </w:rPr>
        <w:t xml:space="preserve"> with his power for ever; his eyes behold the nations: * and such as will not believe shall not be able to exalt themselves.</w:t>
      </w:r>
      <w:r w:rsidRPr="00564329">
        <w:rPr>
          <w:bCs/>
          <w:color w:val="000000"/>
          <w:sz w:val="28"/>
          <w:szCs w:val="28"/>
        </w:rPr>
        <w:br/>
        <w:t> </w:t>
      </w:r>
      <w:r w:rsidRPr="00564329">
        <w:rPr>
          <w:rStyle w:val="apple-converted-space"/>
          <w:bCs/>
          <w:color w:val="000000"/>
          <w:sz w:val="28"/>
          <w:szCs w:val="28"/>
        </w:rPr>
        <w:t> </w:t>
      </w:r>
      <w:r w:rsidRPr="00564329">
        <w:rPr>
          <w:bCs/>
          <w:color w:val="000000"/>
          <w:sz w:val="28"/>
          <w:szCs w:val="28"/>
        </w:rPr>
        <w:br/>
        <w:t>O praise our God, ye peoples, * and make the voice of his praise to be heard;</w:t>
      </w:r>
      <w:r w:rsidRPr="00564329">
        <w:rPr>
          <w:bCs/>
          <w:color w:val="000000"/>
          <w:sz w:val="28"/>
          <w:szCs w:val="28"/>
        </w:rPr>
        <w:br/>
        <w:t> </w:t>
      </w:r>
      <w:r w:rsidRPr="00564329">
        <w:rPr>
          <w:rStyle w:val="apple-converted-space"/>
          <w:bCs/>
          <w:color w:val="000000"/>
          <w:sz w:val="28"/>
          <w:szCs w:val="28"/>
        </w:rPr>
        <w:t> </w:t>
      </w:r>
      <w:r w:rsidRPr="00564329">
        <w:rPr>
          <w:bCs/>
          <w:color w:val="000000"/>
          <w:sz w:val="28"/>
          <w:szCs w:val="28"/>
        </w:rPr>
        <w:br/>
        <w:t xml:space="preserve">Who </w:t>
      </w:r>
      <w:proofErr w:type="spellStart"/>
      <w:r w:rsidRPr="00564329">
        <w:rPr>
          <w:bCs/>
          <w:color w:val="000000"/>
          <w:sz w:val="28"/>
          <w:szCs w:val="28"/>
        </w:rPr>
        <w:t>holdeth</w:t>
      </w:r>
      <w:proofErr w:type="spellEnd"/>
      <w:r w:rsidRPr="00564329">
        <w:rPr>
          <w:bCs/>
          <w:color w:val="000000"/>
          <w:sz w:val="28"/>
          <w:szCs w:val="28"/>
        </w:rPr>
        <w:t xml:space="preserve"> our soul in life; * and </w:t>
      </w:r>
      <w:proofErr w:type="spellStart"/>
      <w:r w:rsidRPr="00564329">
        <w:rPr>
          <w:bCs/>
          <w:color w:val="000000"/>
          <w:sz w:val="28"/>
          <w:szCs w:val="28"/>
        </w:rPr>
        <w:t>suffereth</w:t>
      </w:r>
      <w:proofErr w:type="spellEnd"/>
      <w:r w:rsidRPr="00564329">
        <w:rPr>
          <w:bCs/>
          <w:color w:val="000000"/>
          <w:sz w:val="28"/>
          <w:szCs w:val="28"/>
        </w:rPr>
        <w:t xml:space="preserve"> not our feet to slip.</w:t>
      </w:r>
      <w:r w:rsidRPr="00564329">
        <w:rPr>
          <w:bCs/>
          <w:color w:val="000000"/>
          <w:sz w:val="28"/>
          <w:szCs w:val="28"/>
        </w:rPr>
        <w:br/>
        <w:t> </w:t>
      </w:r>
      <w:r w:rsidRPr="00564329">
        <w:rPr>
          <w:rStyle w:val="apple-converted-space"/>
          <w:bCs/>
          <w:color w:val="000000"/>
          <w:sz w:val="28"/>
          <w:szCs w:val="28"/>
        </w:rPr>
        <w:t> </w:t>
      </w:r>
      <w:r w:rsidRPr="00564329">
        <w:rPr>
          <w:bCs/>
          <w:color w:val="000000"/>
          <w:sz w:val="28"/>
          <w:szCs w:val="28"/>
        </w:rPr>
        <w:br/>
        <w:t>For thou, O God, hast proved us; * thou also hast tried us, like as silver is tried.</w:t>
      </w:r>
      <w:r w:rsidRPr="00564329">
        <w:rPr>
          <w:bCs/>
          <w:color w:val="000000"/>
          <w:sz w:val="28"/>
          <w:szCs w:val="28"/>
        </w:rPr>
        <w:br/>
        <w:t> </w:t>
      </w:r>
      <w:r w:rsidRPr="00564329">
        <w:rPr>
          <w:rStyle w:val="apple-converted-space"/>
          <w:bCs/>
          <w:color w:val="000000"/>
          <w:sz w:val="28"/>
          <w:szCs w:val="28"/>
        </w:rPr>
        <w:t> </w:t>
      </w:r>
      <w:r w:rsidRPr="00564329">
        <w:rPr>
          <w:bCs/>
          <w:color w:val="000000"/>
          <w:sz w:val="28"/>
          <w:szCs w:val="28"/>
        </w:rPr>
        <w:br/>
      </w:r>
      <w:r w:rsidRPr="00564329">
        <w:rPr>
          <w:bCs/>
          <w:color w:val="000000"/>
          <w:sz w:val="28"/>
          <w:szCs w:val="28"/>
        </w:rPr>
        <w:t xml:space="preserve">Thou </w:t>
      </w:r>
      <w:proofErr w:type="spellStart"/>
      <w:r w:rsidRPr="00564329">
        <w:rPr>
          <w:bCs/>
          <w:color w:val="000000"/>
          <w:sz w:val="28"/>
          <w:szCs w:val="28"/>
        </w:rPr>
        <w:t>broughtest</w:t>
      </w:r>
      <w:proofErr w:type="spellEnd"/>
      <w:r w:rsidRPr="00564329">
        <w:rPr>
          <w:bCs/>
          <w:color w:val="000000"/>
          <w:sz w:val="28"/>
          <w:szCs w:val="28"/>
        </w:rPr>
        <w:t xml:space="preserve"> us into the snare; * and </w:t>
      </w:r>
      <w:proofErr w:type="spellStart"/>
      <w:r w:rsidRPr="00564329">
        <w:rPr>
          <w:bCs/>
          <w:color w:val="000000"/>
          <w:sz w:val="28"/>
          <w:szCs w:val="28"/>
        </w:rPr>
        <w:t>laidest</w:t>
      </w:r>
      <w:proofErr w:type="spellEnd"/>
      <w:r w:rsidRPr="00564329">
        <w:rPr>
          <w:bCs/>
          <w:color w:val="000000"/>
          <w:sz w:val="28"/>
          <w:szCs w:val="28"/>
        </w:rPr>
        <w:t xml:space="preserve"> trouble upon our loins.</w:t>
      </w:r>
      <w:r w:rsidRPr="00564329">
        <w:rPr>
          <w:bCs/>
          <w:color w:val="000000"/>
          <w:sz w:val="28"/>
          <w:szCs w:val="28"/>
        </w:rPr>
        <w:br/>
        <w:t> </w:t>
      </w:r>
      <w:r w:rsidRPr="00564329">
        <w:rPr>
          <w:rStyle w:val="apple-converted-space"/>
          <w:bCs/>
          <w:color w:val="000000"/>
          <w:sz w:val="28"/>
          <w:szCs w:val="28"/>
        </w:rPr>
        <w:t> </w:t>
      </w:r>
      <w:r w:rsidRPr="00564329">
        <w:rPr>
          <w:bCs/>
          <w:color w:val="000000"/>
          <w:sz w:val="28"/>
          <w:szCs w:val="28"/>
        </w:rPr>
        <w:br/>
        <w:t xml:space="preserve">Thou </w:t>
      </w:r>
      <w:proofErr w:type="spellStart"/>
      <w:r w:rsidRPr="00564329">
        <w:rPr>
          <w:bCs/>
          <w:color w:val="000000"/>
          <w:sz w:val="28"/>
          <w:szCs w:val="28"/>
        </w:rPr>
        <w:t>sufferedst</w:t>
      </w:r>
      <w:proofErr w:type="spellEnd"/>
      <w:r w:rsidRPr="00564329">
        <w:rPr>
          <w:bCs/>
          <w:color w:val="000000"/>
          <w:sz w:val="28"/>
          <w:szCs w:val="28"/>
        </w:rPr>
        <w:t xml:space="preserve"> men to ride over our heads; * we went through fire and water, and thou </w:t>
      </w:r>
      <w:proofErr w:type="spellStart"/>
      <w:r w:rsidRPr="00564329">
        <w:rPr>
          <w:bCs/>
          <w:color w:val="000000"/>
          <w:sz w:val="28"/>
          <w:szCs w:val="28"/>
        </w:rPr>
        <w:t>broughtest</w:t>
      </w:r>
      <w:proofErr w:type="spellEnd"/>
      <w:r w:rsidRPr="00564329">
        <w:rPr>
          <w:bCs/>
          <w:color w:val="000000"/>
          <w:sz w:val="28"/>
          <w:szCs w:val="28"/>
        </w:rPr>
        <w:t xml:space="preserve"> us out into a wealthy place.</w:t>
      </w:r>
      <w:r w:rsidRPr="00564329">
        <w:rPr>
          <w:bCs/>
          <w:color w:val="000000"/>
          <w:sz w:val="28"/>
          <w:szCs w:val="28"/>
        </w:rPr>
        <w:br/>
        <w:t> </w:t>
      </w:r>
      <w:r w:rsidRPr="00564329">
        <w:rPr>
          <w:rStyle w:val="apple-converted-space"/>
          <w:bCs/>
          <w:color w:val="000000"/>
          <w:sz w:val="28"/>
          <w:szCs w:val="28"/>
        </w:rPr>
        <w:t> </w:t>
      </w:r>
      <w:r w:rsidRPr="00564329">
        <w:rPr>
          <w:bCs/>
          <w:color w:val="000000"/>
          <w:sz w:val="28"/>
          <w:szCs w:val="28"/>
        </w:rPr>
        <w:br/>
        <w:t xml:space="preserve">I will go into thine house with burnt-offerings, and will pay thee my vows, * which I promised with my lips, and </w:t>
      </w:r>
      <w:proofErr w:type="spellStart"/>
      <w:r w:rsidRPr="00564329">
        <w:rPr>
          <w:bCs/>
          <w:color w:val="000000"/>
          <w:sz w:val="28"/>
          <w:szCs w:val="28"/>
        </w:rPr>
        <w:t>spake</w:t>
      </w:r>
      <w:proofErr w:type="spellEnd"/>
      <w:r w:rsidRPr="00564329">
        <w:rPr>
          <w:bCs/>
          <w:color w:val="000000"/>
          <w:sz w:val="28"/>
          <w:szCs w:val="28"/>
        </w:rPr>
        <w:t xml:space="preserve"> with my mouth, when I was in trouble.</w:t>
      </w:r>
      <w:r w:rsidRPr="00564329">
        <w:rPr>
          <w:bCs/>
          <w:color w:val="000000"/>
          <w:sz w:val="28"/>
          <w:szCs w:val="28"/>
        </w:rPr>
        <w:br/>
        <w:t> </w:t>
      </w:r>
      <w:r w:rsidRPr="00564329">
        <w:rPr>
          <w:rStyle w:val="apple-converted-space"/>
          <w:bCs/>
          <w:color w:val="000000"/>
          <w:sz w:val="28"/>
          <w:szCs w:val="28"/>
        </w:rPr>
        <w:t> </w:t>
      </w:r>
      <w:r w:rsidRPr="00564329">
        <w:rPr>
          <w:bCs/>
          <w:color w:val="000000"/>
          <w:sz w:val="28"/>
          <w:szCs w:val="28"/>
        </w:rPr>
        <w:br/>
        <w:t>I will offer unto thee fat burnt-sacrifices, with the incense of rams; * I will offer bullocks and goats.</w:t>
      </w:r>
      <w:r w:rsidRPr="00564329">
        <w:rPr>
          <w:bCs/>
          <w:color w:val="000000"/>
          <w:sz w:val="28"/>
          <w:szCs w:val="28"/>
        </w:rPr>
        <w:br/>
        <w:t> </w:t>
      </w:r>
      <w:r w:rsidRPr="00564329">
        <w:rPr>
          <w:rStyle w:val="apple-converted-space"/>
          <w:bCs/>
          <w:color w:val="000000"/>
          <w:sz w:val="28"/>
          <w:szCs w:val="28"/>
        </w:rPr>
        <w:t> </w:t>
      </w:r>
      <w:r w:rsidRPr="00564329">
        <w:rPr>
          <w:bCs/>
          <w:color w:val="000000"/>
          <w:sz w:val="28"/>
          <w:szCs w:val="28"/>
        </w:rPr>
        <w:br/>
        <w:t>O come hither, and hearken, all ye that fear God; * and I will tell you what he hath done for my soul.</w:t>
      </w:r>
      <w:r w:rsidRPr="00564329">
        <w:rPr>
          <w:bCs/>
          <w:color w:val="000000"/>
          <w:sz w:val="28"/>
          <w:szCs w:val="28"/>
        </w:rPr>
        <w:br/>
        <w:t> </w:t>
      </w:r>
      <w:r w:rsidRPr="00564329">
        <w:rPr>
          <w:rStyle w:val="apple-converted-space"/>
          <w:bCs/>
          <w:color w:val="000000"/>
          <w:sz w:val="28"/>
          <w:szCs w:val="28"/>
        </w:rPr>
        <w:t> </w:t>
      </w:r>
      <w:r w:rsidRPr="00564329">
        <w:rPr>
          <w:bCs/>
          <w:color w:val="000000"/>
          <w:sz w:val="28"/>
          <w:szCs w:val="28"/>
        </w:rPr>
        <w:br/>
        <w:t>I called unto him with my mouth, * and gave him praises with my tongue.</w:t>
      </w:r>
      <w:r w:rsidRPr="00564329">
        <w:rPr>
          <w:bCs/>
          <w:color w:val="000000"/>
          <w:sz w:val="28"/>
          <w:szCs w:val="28"/>
        </w:rPr>
        <w:br/>
        <w:t> </w:t>
      </w:r>
      <w:r w:rsidRPr="00564329">
        <w:rPr>
          <w:rStyle w:val="apple-converted-space"/>
          <w:bCs/>
          <w:color w:val="000000"/>
          <w:sz w:val="28"/>
          <w:szCs w:val="28"/>
        </w:rPr>
        <w:t> </w:t>
      </w:r>
      <w:r w:rsidRPr="00564329">
        <w:rPr>
          <w:bCs/>
          <w:color w:val="000000"/>
          <w:sz w:val="28"/>
          <w:szCs w:val="28"/>
        </w:rPr>
        <w:br/>
        <w:t>If I incline unto wickedness with mine heart, * the Lord will not hear me.</w:t>
      </w:r>
      <w:r w:rsidRPr="00564329">
        <w:rPr>
          <w:bCs/>
          <w:color w:val="000000"/>
          <w:sz w:val="28"/>
          <w:szCs w:val="28"/>
        </w:rPr>
        <w:br/>
        <w:t> </w:t>
      </w:r>
      <w:r w:rsidRPr="00564329">
        <w:rPr>
          <w:rStyle w:val="apple-converted-space"/>
          <w:bCs/>
          <w:color w:val="000000"/>
          <w:sz w:val="28"/>
          <w:szCs w:val="28"/>
        </w:rPr>
        <w:t> </w:t>
      </w:r>
      <w:r w:rsidRPr="00564329">
        <w:rPr>
          <w:bCs/>
          <w:color w:val="000000"/>
          <w:sz w:val="28"/>
          <w:szCs w:val="28"/>
        </w:rPr>
        <w:br/>
        <w:t>But God hath heard me; * and considered the voice of my prayer.</w:t>
      </w:r>
      <w:r w:rsidRPr="00564329">
        <w:rPr>
          <w:bCs/>
          <w:color w:val="000000"/>
          <w:sz w:val="28"/>
          <w:szCs w:val="28"/>
        </w:rPr>
        <w:br/>
        <w:t> </w:t>
      </w:r>
      <w:r w:rsidRPr="00564329">
        <w:rPr>
          <w:rStyle w:val="apple-converted-space"/>
          <w:bCs/>
          <w:color w:val="000000"/>
          <w:sz w:val="28"/>
          <w:szCs w:val="28"/>
        </w:rPr>
        <w:t> </w:t>
      </w:r>
      <w:r w:rsidRPr="00564329">
        <w:rPr>
          <w:bCs/>
          <w:color w:val="000000"/>
          <w:sz w:val="28"/>
          <w:szCs w:val="28"/>
        </w:rPr>
        <w:br/>
        <w:t>Praised be God, who hath not cast out my prayer, * nor turned his mercy from me.</w:t>
      </w:r>
    </w:p>
    <w:p w14:paraId="240D5B36" w14:textId="77777777" w:rsidR="0088602D" w:rsidRDefault="0088602D">
      <w:pPr>
        <w:rPr>
          <w:rFonts w:cs="Mangal"/>
          <w:szCs w:val="21"/>
        </w:rPr>
        <w:sectPr w:rsidR="0088602D">
          <w:type w:val="continuous"/>
          <w:pgSz w:w="12240" w:h="15840"/>
          <w:pgMar w:top="1134" w:right="1134" w:bottom="1134" w:left="1134" w:header="720" w:footer="720" w:gutter="0"/>
          <w:cols w:num="2" w:space="720" w:equalWidth="0">
            <w:col w:w="4842" w:space="288"/>
            <w:col w:w="4842" w:space="0"/>
          </w:cols>
        </w:sectPr>
      </w:pPr>
    </w:p>
    <w:p w14:paraId="2F70FB36" w14:textId="77777777" w:rsidR="00CB0204" w:rsidRDefault="00CB0204">
      <w:pPr>
        <w:pStyle w:val="Standard"/>
        <w:spacing w:after="144"/>
        <w:jc w:val="center"/>
        <w:rPr>
          <w:b/>
          <w:bCs/>
        </w:rPr>
      </w:pPr>
    </w:p>
    <w:p w14:paraId="1C62233B" w14:textId="77777777" w:rsidR="00CB0204" w:rsidRDefault="00524421">
      <w:pPr>
        <w:pStyle w:val="Standard"/>
        <w:pageBreakBefore/>
        <w:spacing w:after="144" w:line="360" w:lineRule="auto"/>
        <w:jc w:val="center"/>
        <w:rPr>
          <w:b/>
          <w:bCs/>
          <w:color w:val="800000"/>
        </w:rPr>
      </w:pPr>
      <w:r>
        <w:rPr>
          <w:b/>
          <w:bCs/>
          <w:color w:val="800000"/>
        </w:rPr>
        <w:lastRenderedPageBreak/>
        <w:t>The Twenty-fourth Sunday after Trinity</w:t>
      </w:r>
    </w:p>
    <w:p w14:paraId="7BEE5563" w14:textId="76224DFF" w:rsidR="00CB0204" w:rsidRDefault="00524421">
      <w:pPr>
        <w:pStyle w:val="Standard"/>
        <w:spacing w:after="144"/>
        <w:rPr>
          <w:sz w:val="28"/>
          <w:szCs w:val="28"/>
        </w:rPr>
      </w:pPr>
      <w:r>
        <w:rPr>
          <w:sz w:val="28"/>
          <w:szCs w:val="28"/>
        </w:rPr>
        <w:t>The</w:t>
      </w:r>
      <w:r w:rsidR="002C7332">
        <w:rPr>
          <w:sz w:val="28"/>
          <w:szCs w:val="28"/>
        </w:rPr>
        <w:t xml:space="preserve"> Epistle is written in the 1</w:t>
      </w:r>
      <w:r w:rsidR="002C7332" w:rsidRPr="002C7332">
        <w:rPr>
          <w:sz w:val="28"/>
          <w:szCs w:val="28"/>
          <w:vertAlign w:val="superscript"/>
        </w:rPr>
        <w:t>st</w:t>
      </w:r>
      <w:r w:rsidR="002C7332">
        <w:rPr>
          <w:sz w:val="28"/>
          <w:szCs w:val="28"/>
        </w:rPr>
        <w:t xml:space="preserve"> chapter of St. Paul’s letter to the </w:t>
      </w:r>
      <w:proofErr w:type="spellStart"/>
      <w:r w:rsidR="002C7332">
        <w:rPr>
          <w:sz w:val="28"/>
          <w:szCs w:val="28"/>
        </w:rPr>
        <w:t>Collosians</w:t>
      </w:r>
      <w:proofErr w:type="spellEnd"/>
      <w:r>
        <w:rPr>
          <w:sz w:val="28"/>
          <w:szCs w:val="28"/>
        </w:rPr>
        <w:t xml:space="preserve"> beginning </w:t>
      </w:r>
      <w:r>
        <w:rPr>
          <w:sz w:val="28"/>
          <w:szCs w:val="28"/>
        </w:rPr>
        <w:br/>
        <w:t>at the 3rd verse.</w:t>
      </w:r>
    </w:p>
    <w:p w14:paraId="014EB7B2" w14:textId="2E32837D" w:rsidR="00CB0204" w:rsidRDefault="00524421">
      <w:pPr>
        <w:pStyle w:val="Standard"/>
        <w:spacing w:after="144"/>
        <w:rPr>
          <w:sz w:val="28"/>
          <w:szCs w:val="28"/>
        </w:rPr>
      </w:pPr>
      <w:r>
        <w:rPr>
          <w:sz w:val="28"/>
          <w:szCs w:val="28"/>
        </w:rPr>
        <w:t>This passage may be found in the Book of Common Prayer on page 2</w:t>
      </w:r>
      <w:r w:rsidR="00421220">
        <w:rPr>
          <w:sz w:val="28"/>
          <w:szCs w:val="28"/>
        </w:rPr>
        <w:t>23.</w:t>
      </w:r>
      <w:bookmarkStart w:id="7" w:name="_GoBack"/>
      <w:bookmarkEnd w:id="7"/>
    </w:p>
    <w:p w14:paraId="43E9DD8A" w14:textId="77777777" w:rsidR="00CB0204" w:rsidRDefault="00CB0204">
      <w:pPr>
        <w:pStyle w:val="Standard"/>
        <w:spacing w:after="144"/>
        <w:jc w:val="center"/>
        <w:rPr>
          <w:i/>
          <w:iCs/>
        </w:rPr>
      </w:pPr>
    </w:p>
    <w:p w14:paraId="7DE4C19C" w14:textId="77777777" w:rsidR="00CB0204" w:rsidRDefault="00524421">
      <w:pPr>
        <w:pStyle w:val="Standard"/>
        <w:spacing w:after="144"/>
        <w:jc w:val="center"/>
        <w:rPr>
          <w:i/>
          <w:iCs/>
          <w:color w:val="800000"/>
        </w:rPr>
      </w:pPr>
      <w:r>
        <w:rPr>
          <w:i/>
          <w:iCs/>
          <w:color w:val="800000"/>
        </w:rPr>
        <w:t>(Pause to allow parishioners to find the page.)</w:t>
      </w:r>
    </w:p>
    <w:p w14:paraId="4BE4781B" w14:textId="77777777" w:rsidR="00CB0204" w:rsidRDefault="00CB0204">
      <w:pPr>
        <w:pStyle w:val="Standard"/>
        <w:spacing w:after="144"/>
        <w:jc w:val="center"/>
        <w:rPr>
          <w:i/>
          <w:iCs/>
          <w:sz w:val="32"/>
          <w:szCs w:val="32"/>
        </w:rPr>
      </w:pPr>
    </w:p>
    <w:p w14:paraId="16E07628" w14:textId="77777777" w:rsidR="0088602D" w:rsidRDefault="0088602D">
      <w:pPr>
        <w:rPr>
          <w:rFonts w:cs="Mangal"/>
          <w:szCs w:val="21"/>
        </w:rPr>
        <w:sectPr w:rsidR="0088602D">
          <w:type w:val="continuous"/>
          <w:pgSz w:w="12240" w:h="15840"/>
          <w:pgMar w:top="1134" w:right="1134" w:bottom="1134" w:left="1134" w:header="720" w:footer="720" w:gutter="0"/>
          <w:cols w:space="720"/>
        </w:sectPr>
      </w:pPr>
    </w:p>
    <w:p w14:paraId="3C21A7E9" w14:textId="77777777" w:rsidR="00CB0204" w:rsidRDefault="00524421">
      <w:pPr>
        <w:pStyle w:val="Standard"/>
        <w:jc w:val="both"/>
        <w:rPr>
          <w:sz w:val="32"/>
          <w:szCs w:val="32"/>
        </w:rPr>
      </w:pPr>
      <w:r>
        <w:rPr>
          <w:sz w:val="32"/>
          <w:szCs w:val="32"/>
        </w:rPr>
        <w:t xml:space="preserve">WE give thanks to God, the Father of our Lord Jesus Christ, praying always for you, since we heard of your faith in Christ Jesus, and of the love which ye have to all the saints; for the hope which is laid up for you in heaven, whereof ye heard before in the word of the truth of the Gospel; which is come unto you, as it is in all the world, and bringeth forth fruit and </w:t>
      </w:r>
      <w:proofErr w:type="spellStart"/>
      <w:r>
        <w:rPr>
          <w:sz w:val="32"/>
          <w:szCs w:val="32"/>
        </w:rPr>
        <w:t>increaseth</w:t>
      </w:r>
      <w:proofErr w:type="spellEnd"/>
      <w:r>
        <w:rPr>
          <w:sz w:val="32"/>
          <w:szCs w:val="32"/>
        </w:rPr>
        <w:t>, as it doth also in you, since the day ye heard of it, and knew the grace of God in truth.  As ye also learned of Epaphras, our dear fellow-servant, who is a faithful minister of Christ on our behalf; who also declared unto us your love in the Spirit. </w:t>
      </w:r>
    </w:p>
    <w:p w14:paraId="72336524" w14:textId="77777777" w:rsidR="00CB0204" w:rsidRDefault="00524421">
      <w:pPr>
        <w:pStyle w:val="Standard"/>
        <w:jc w:val="both"/>
        <w:rPr>
          <w:sz w:val="32"/>
          <w:szCs w:val="32"/>
        </w:rPr>
      </w:pPr>
      <w:r>
        <w:rPr>
          <w:sz w:val="32"/>
          <w:szCs w:val="32"/>
        </w:rPr>
        <w:t>For this cause we also, since the day we heard it, do not cease to pray for you and make request that ye might be filled with the knowledge of his will in all wisdom and spiritual understanding: that ye might walk worthy of the Lord unto all pleasing, being fruitful in every good work, and increasing in the knowledge of God; strengthened with all might, according to his glorious power, unto all patience and long-suffering with joyfulness; giving thanks unto the Father, which hath made us meet to be partakers of the inheritance of the saints in light.</w:t>
      </w:r>
    </w:p>
    <w:p w14:paraId="38BC0B91" w14:textId="77777777" w:rsidR="00CB0204" w:rsidRDefault="00CB0204">
      <w:pPr>
        <w:pStyle w:val="Standard"/>
        <w:jc w:val="both"/>
        <w:rPr>
          <w:sz w:val="32"/>
          <w:szCs w:val="32"/>
        </w:rPr>
      </w:pPr>
    </w:p>
    <w:p w14:paraId="21148C53" w14:textId="77777777" w:rsidR="0088602D" w:rsidRDefault="0088602D">
      <w:pPr>
        <w:rPr>
          <w:rFonts w:cs="Mangal"/>
          <w:szCs w:val="21"/>
        </w:rPr>
        <w:sectPr w:rsidR="0088602D">
          <w:type w:val="continuous"/>
          <w:pgSz w:w="12240" w:h="15840"/>
          <w:pgMar w:top="1134" w:right="1134" w:bottom="1134" w:left="1134" w:header="720" w:footer="720" w:gutter="0"/>
          <w:cols w:num="2" w:space="720" w:equalWidth="0">
            <w:col w:w="4842" w:space="288"/>
            <w:col w:w="4842" w:space="0"/>
          </w:cols>
        </w:sectPr>
      </w:pPr>
    </w:p>
    <w:p w14:paraId="2C580D0B" w14:textId="77777777" w:rsidR="00CB0204" w:rsidRDefault="00CB0204">
      <w:pPr>
        <w:pStyle w:val="Standard"/>
        <w:spacing w:after="144" w:line="360" w:lineRule="auto"/>
        <w:jc w:val="center"/>
        <w:rPr>
          <w:i/>
          <w:iCs/>
        </w:rPr>
      </w:pPr>
    </w:p>
    <w:p w14:paraId="48F91E03" w14:textId="77777777" w:rsidR="00CB0204" w:rsidRDefault="00524421">
      <w:pPr>
        <w:pStyle w:val="Standard"/>
        <w:spacing w:after="144" w:line="360" w:lineRule="auto"/>
        <w:jc w:val="center"/>
        <w:rPr>
          <w:i/>
          <w:iCs/>
          <w:color w:val="800000"/>
        </w:rPr>
      </w:pPr>
      <w:r>
        <w:rPr>
          <w:i/>
          <w:iCs/>
          <w:color w:val="800000"/>
        </w:rPr>
        <w:t>(Pause for a count of 5)</w:t>
      </w:r>
    </w:p>
    <w:p w14:paraId="180129B7" w14:textId="77777777" w:rsidR="00CB0204" w:rsidRDefault="00524421">
      <w:pPr>
        <w:pStyle w:val="Standard"/>
        <w:spacing w:after="144" w:line="360" w:lineRule="auto"/>
        <w:rPr>
          <w:i/>
          <w:iCs/>
          <w:sz w:val="28"/>
          <w:szCs w:val="28"/>
        </w:rPr>
      </w:pPr>
      <w:r>
        <w:rPr>
          <w:i/>
          <w:iCs/>
          <w:sz w:val="28"/>
          <w:szCs w:val="28"/>
        </w:rPr>
        <w:t>This is the word of the Lord.</w:t>
      </w:r>
    </w:p>
    <w:sectPr w:rsidR="00CB0204">
      <w:type w:val="continuous"/>
      <w:pgSz w:w="12240" w:h="15840"/>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812CA7" w14:textId="77777777" w:rsidR="00524421" w:rsidRDefault="00524421">
      <w:r>
        <w:separator/>
      </w:r>
    </w:p>
  </w:endnote>
  <w:endnote w:type="continuationSeparator" w:id="0">
    <w:p w14:paraId="5F9AF6F4" w14:textId="77777777" w:rsidR="00524421" w:rsidRDefault="005244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iberation Serif">
    <w:altName w:val="Times New Roman"/>
    <w:panose1 w:val="02020603050405020304"/>
    <w:charset w:val="00"/>
    <w:family w:val="roman"/>
    <w:pitch w:val="variable"/>
    <w:sig w:usb0="E0000AFF" w:usb1="500078FF" w:usb2="00000021" w:usb3="00000000" w:csb0="000001BF" w:csb1="00000000"/>
  </w:font>
  <w:font w:name="Droid Sans">
    <w:altName w:val="Tahoma"/>
    <w:charset w:val="00"/>
    <w:family w:val="auto"/>
    <w:pitch w:val="variable"/>
  </w:font>
  <w:font w:name="Lohit Hindi">
    <w:altName w:val="Calibri"/>
    <w:charset w:val="00"/>
    <w:family w:val="auto"/>
    <w:pitch w:val="variable"/>
  </w:font>
  <w:font w:name="Times New Roman">
    <w:panose1 w:val="02020603050405020304"/>
    <w:charset w:val="00"/>
    <w:family w:val="roman"/>
    <w:pitch w:val="variable"/>
    <w:sig w:usb0="E0002AFF" w:usb1="C0007843"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OpenSymbol">
    <w:panose1 w:val="05010000000000000000"/>
    <w:charset w:val="00"/>
    <w:family w:val="auto"/>
    <w:pitch w:val="variable"/>
    <w:sig w:usb0="800000AF" w:usb1="1001ECEA" w:usb2="00000000" w:usb3="00000000" w:csb0="00000001" w:csb1="00000000"/>
  </w:font>
  <w:font w:name="Mangal">
    <w:panose1 w:val="020B0502040204020203"/>
    <w:charset w:val="00"/>
    <w:family w:val="roman"/>
    <w:pitch w:val="variable"/>
    <w:sig w:usb0="00008003" w:usb1="00000000" w:usb2="00000000" w:usb3="00000000" w:csb0="00000001" w:csb1="00000000"/>
  </w:font>
  <w:font w:name="serif">
    <w:altName w:val="Times New Roman"/>
    <w:charset w:val="00"/>
    <w:family w:val="auto"/>
    <w:pitch w:val="default"/>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A5AFAF" w14:textId="77777777" w:rsidR="00524421" w:rsidRDefault="00524421">
      <w:r>
        <w:rPr>
          <w:color w:val="000000"/>
        </w:rPr>
        <w:separator/>
      </w:r>
    </w:p>
  </w:footnote>
  <w:footnote w:type="continuationSeparator" w:id="0">
    <w:p w14:paraId="5351A058" w14:textId="77777777" w:rsidR="00524421" w:rsidRDefault="0052442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0204"/>
    <w:rsid w:val="002C7332"/>
    <w:rsid w:val="00421220"/>
    <w:rsid w:val="00524421"/>
    <w:rsid w:val="00564329"/>
    <w:rsid w:val="0088602D"/>
    <w:rsid w:val="00CB0204"/>
    <w:rsid w:val="00D921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268A6"/>
  <w15:docId w15:val="{CF244C13-D528-454A-A8F8-6CA636891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Droid Sans" w:hAnsi="Liberation Serif" w:cs="Lohit Hindi"/>
        <w:kern w:val="3"/>
        <w:sz w:val="24"/>
        <w:szCs w:val="24"/>
        <w:lang w:val="en-US"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Heading"/>
    <w:next w:val="Textbody"/>
    <w:pPr>
      <w:outlineLvl w:val="2"/>
    </w:pPr>
    <w:rPr>
      <w:rFonts w:ascii="Liberation Serif" w:hAnsi="Liberation Serif"/>
      <w:b/>
      <w:bCs/>
    </w:rPr>
  </w:style>
  <w:style w:type="paragraph" w:styleId="Heading4">
    <w:name w:val="heading 4"/>
    <w:basedOn w:val="Heading"/>
    <w:next w:val="Textbody"/>
    <w:pPr>
      <w:outlineLvl w:val="3"/>
    </w:pPr>
    <w:rPr>
      <w:rFonts w:ascii="Liberation Serif" w:hAnsi="Liberation Serif"/>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hAnsi="Liberation Sans"/>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Quotations">
    <w:name w:val="Quotations"/>
    <w:basedOn w:val="Standard"/>
    <w:pPr>
      <w:spacing w:after="283"/>
      <w:ind w:left="567" w:right="567"/>
    </w:pPr>
  </w:style>
  <w:style w:type="paragraph" w:customStyle="1" w:styleId="HorizontalLine">
    <w:name w:val="Horizontal Line"/>
    <w:basedOn w:val="Standard"/>
    <w:next w:val="Textbody"/>
    <w:pPr>
      <w:suppressLineNumbers/>
      <w:spacing w:after="283"/>
    </w:pPr>
    <w:rPr>
      <w:sz w:val="12"/>
      <w:szCs w:val="12"/>
    </w:rPr>
  </w:style>
  <w:style w:type="character" w:styleId="Emphasis">
    <w:name w:val="Emphasis"/>
    <w:rPr>
      <w:i/>
      <w:iCs/>
    </w:rPr>
  </w:style>
  <w:style w:type="character" w:customStyle="1" w:styleId="Internetlink">
    <w:name w:val="Internet link"/>
    <w:rPr>
      <w:color w:val="000080"/>
      <w:u w:val="single"/>
    </w:rPr>
  </w:style>
  <w:style w:type="character" w:customStyle="1" w:styleId="BulletSymbols">
    <w:name w:val="Bullet Symbols"/>
    <w:rPr>
      <w:rFonts w:ascii="OpenSymbol" w:eastAsia="OpenSymbol" w:hAnsi="OpenSymbol" w:cs="OpenSymbol"/>
    </w:rPr>
  </w:style>
  <w:style w:type="character" w:customStyle="1" w:styleId="StrongEmphasis">
    <w:name w:val="Strong Emphasis"/>
    <w:rPr>
      <w:b/>
      <w:bCs/>
    </w:rPr>
  </w:style>
  <w:style w:type="character" w:customStyle="1" w:styleId="apple-converted-space">
    <w:name w:val="apple-converted-space"/>
    <w:basedOn w:val="DefaultParagraphFont"/>
    <w:rsid w:val="005643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750</Words>
  <Characters>4276</Characters>
  <Application>Microsoft Office Word</Application>
  <DocSecurity>0</DocSecurity>
  <Lines>35</Lines>
  <Paragraphs>10</Paragraphs>
  <ScaleCrop>false</ScaleCrop>
  <Company/>
  <LinksUpToDate>false</LinksUpToDate>
  <CharactersWithSpaces>5016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Cunnning</dc:creator>
  <cp:lastModifiedBy>Bradley Cunningham</cp:lastModifiedBy>
  <cp:revision>5</cp:revision>
  <cp:lastPrinted>2013-09-23T11:29:00Z</cp:lastPrinted>
  <dcterms:created xsi:type="dcterms:W3CDTF">2016-11-01T15:26:00Z</dcterms:created>
  <dcterms:modified xsi:type="dcterms:W3CDTF">2018-11-06T18:12:00Z</dcterms:modified>
</cp:coreProperties>
</file>