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15A0" w:rsidRPr="001D6226" w:rsidRDefault="00DF4AB2">
      <w:pPr>
        <w:pStyle w:val="Standard"/>
        <w:spacing w:line="360" w:lineRule="auto"/>
        <w:jc w:val="center"/>
        <w:rPr>
          <w:b/>
          <w:bCs/>
          <w:color w:val="FF0000"/>
        </w:rPr>
      </w:pPr>
      <w:bookmarkStart w:id="0" w:name="_GoBack"/>
      <w:bookmarkEnd w:id="0"/>
      <w:r w:rsidRPr="001D6226">
        <w:rPr>
          <w:b/>
          <w:bCs/>
          <w:color w:val="FF0000"/>
        </w:rPr>
        <w:t>Trinity 25</w:t>
      </w:r>
    </w:p>
    <w:p w:rsidR="004915A0" w:rsidRDefault="00DF4AB2">
      <w:pPr>
        <w:pStyle w:val="Standard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The </w:t>
      </w:r>
      <w:r w:rsidR="00F47EE1">
        <w:rPr>
          <w:sz w:val="28"/>
          <w:szCs w:val="28"/>
        </w:rPr>
        <w:t xml:space="preserve">Old Testament is written in </w:t>
      </w:r>
      <w:r>
        <w:rPr>
          <w:sz w:val="28"/>
          <w:szCs w:val="28"/>
        </w:rPr>
        <w:t xml:space="preserve">the </w:t>
      </w:r>
      <w:r w:rsidR="00F47EE1">
        <w:rPr>
          <w:sz w:val="28"/>
          <w:szCs w:val="28"/>
        </w:rPr>
        <w:t>66</w:t>
      </w:r>
      <w:r w:rsidR="00F47EE1" w:rsidRPr="00F47EE1">
        <w:rPr>
          <w:sz w:val="28"/>
          <w:szCs w:val="28"/>
          <w:vertAlign w:val="superscript"/>
        </w:rPr>
        <w:t>th</w:t>
      </w:r>
      <w:r w:rsidR="00F47EE1">
        <w:rPr>
          <w:sz w:val="28"/>
          <w:szCs w:val="28"/>
        </w:rPr>
        <w:t xml:space="preserve"> chapter of the </w:t>
      </w:r>
      <w:r>
        <w:rPr>
          <w:sz w:val="28"/>
          <w:szCs w:val="28"/>
        </w:rPr>
        <w:t xml:space="preserve">Prophet Isaiah beginning at </w:t>
      </w:r>
      <w:r w:rsidR="0074417E">
        <w:rPr>
          <w:sz w:val="28"/>
          <w:szCs w:val="28"/>
        </w:rPr>
        <w:br/>
      </w:r>
      <w:r>
        <w:rPr>
          <w:sz w:val="28"/>
          <w:szCs w:val="28"/>
        </w:rPr>
        <w:t>the 1st verse.</w:t>
      </w:r>
    </w:p>
    <w:p w:rsidR="004915A0" w:rsidRDefault="00DF4AB2">
      <w:pPr>
        <w:pStyle w:val="Standard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This passage may be fo</w:t>
      </w:r>
      <w:r w:rsidR="00DC7C15">
        <w:rPr>
          <w:sz w:val="28"/>
          <w:szCs w:val="28"/>
        </w:rPr>
        <w:t>und in the pew bible on page 862</w:t>
      </w:r>
      <w:r>
        <w:rPr>
          <w:sz w:val="28"/>
          <w:szCs w:val="28"/>
        </w:rPr>
        <w:t>.</w:t>
      </w:r>
    </w:p>
    <w:p w:rsidR="004915A0" w:rsidRPr="001D6226" w:rsidRDefault="004915A0">
      <w:pPr>
        <w:pStyle w:val="Standard"/>
        <w:spacing w:line="360" w:lineRule="auto"/>
        <w:jc w:val="center"/>
        <w:rPr>
          <w:i/>
          <w:iCs/>
          <w:color w:val="FF0000"/>
          <w:sz w:val="12"/>
          <w:szCs w:val="12"/>
        </w:rPr>
      </w:pPr>
    </w:p>
    <w:p w:rsidR="004915A0" w:rsidRPr="001D6226" w:rsidRDefault="00DF4AB2">
      <w:pPr>
        <w:pStyle w:val="Standard"/>
        <w:spacing w:line="360" w:lineRule="auto"/>
        <w:jc w:val="center"/>
        <w:rPr>
          <w:i/>
          <w:iCs/>
          <w:color w:val="FF0000"/>
        </w:rPr>
      </w:pPr>
      <w:r w:rsidRPr="001D6226">
        <w:rPr>
          <w:i/>
          <w:iCs/>
          <w:color w:val="FF0000"/>
        </w:rPr>
        <w:t>(Pause to allow parishioners to find the page.)</w:t>
      </w:r>
    </w:p>
    <w:p w:rsidR="004915A0" w:rsidRDefault="004915A0">
      <w:pPr>
        <w:pStyle w:val="Standard"/>
        <w:spacing w:line="360" w:lineRule="auto"/>
        <w:jc w:val="center"/>
        <w:rPr>
          <w:i/>
          <w:iCs/>
          <w:sz w:val="28"/>
          <w:szCs w:val="28"/>
        </w:rPr>
      </w:pPr>
    </w:p>
    <w:p w:rsidR="00B11886" w:rsidRDefault="00B11886">
      <w:pPr>
        <w:rPr>
          <w:rFonts w:cs="Mangal"/>
          <w:szCs w:val="21"/>
        </w:rPr>
        <w:sectPr w:rsidR="00B11886">
          <w:pgSz w:w="12240" w:h="15840"/>
          <w:pgMar w:top="1134" w:right="1134" w:bottom="1134" w:left="1134" w:header="720" w:footer="720" w:gutter="0"/>
          <w:cols w:space="720"/>
        </w:sectPr>
      </w:pPr>
    </w:p>
    <w:p w:rsidR="00DC7C15" w:rsidRPr="00DC7C15" w:rsidRDefault="00DC7C15" w:rsidP="00DC7C15">
      <w:pPr>
        <w:pStyle w:val="chapter-2"/>
        <w:shd w:val="clear" w:color="auto" w:fill="FFFFFF"/>
        <w:spacing w:before="0" w:beforeAutospacing="0" w:after="150" w:afterAutospacing="0" w:line="360" w:lineRule="atLeast"/>
        <w:rPr>
          <w:color w:val="000000"/>
          <w:sz w:val="28"/>
          <w:szCs w:val="28"/>
        </w:rPr>
      </w:pPr>
      <w:r w:rsidRPr="00DC7C15">
        <w:rPr>
          <w:rStyle w:val="text"/>
          <w:color w:val="000000"/>
          <w:sz w:val="28"/>
          <w:szCs w:val="28"/>
        </w:rPr>
        <w:t>Thus says the</w:t>
      </w:r>
      <w:r w:rsidRPr="00DC7C15">
        <w:rPr>
          <w:rStyle w:val="apple-converted-space"/>
          <w:color w:val="000000"/>
          <w:sz w:val="28"/>
          <w:szCs w:val="28"/>
        </w:rPr>
        <w:t> </w:t>
      </w:r>
      <w:r w:rsidRPr="00DC7C15">
        <w:rPr>
          <w:rStyle w:val="small-caps"/>
          <w:smallCaps/>
          <w:color w:val="000000"/>
          <w:sz w:val="28"/>
          <w:szCs w:val="28"/>
        </w:rPr>
        <w:t>Lord</w:t>
      </w:r>
      <w:r w:rsidRPr="00DC7C15">
        <w:rPr>
          <w:rStyle w:val="text"/>
          <w:color w:val="000000"/>
          <w:sz w:val="28"/>
          <w:szCs w:val="28"/>
        </w:rPr>
        <w:t>:</w:t>
      </w:r>
    </w:p>
    <w:p w:rsidR="00DC7C15" w:rsidRPr="00DC7C15" w:rsidRDefault="00DC7C15" w:rsidP="00DC7C15">
      <w:pPr>
        <w:pStyle w:val="line"/>
        <w:shd w:val="clear" w:color="auto" w:fill="FFFFFF"/>
        <w:spacing w:before="0" w:beforeAutospacing="0" w:after="0" w:afterAutospacing="0" w:line="360" w:lineRule="atLeast"/>
        <w:rPr>
          <w:color w:val="000000"/>
          <w:sz w:val="28"/>
          <w:szCs w:val="28"/>
        </w:rPr>
      </w:pPr>
      <w:r w:rsidRPr="00DC7C15">
        <w:rPr>
          <w:rStyle w:val="text"/>
          <w:color w:val="000000"/>
          <w:sz w:val="28"/>
          <w:szCs w:val="28"/>
        </w:rPr>
        <w:t>“Heaven</w:t>
      </w:r>
      <w:r w:rsidRPr="00DC7C15">
        <w:rPr>
          <w:rStyle w:val="apple-converted-space"/>
          <w:color w:val="000000"/>
          <w:sz w:val="28"/>
          <w:szCs w:val="28"/>
        </w:rPr>
        <w:t> </w:t>
      </w:r>
      <w:r w:rsidRPr="00DC7C15">
        <w:rPr>
          <w:rStyle w:val="text"/>
          <w:i/>
          <w:iCs/>
          <w:color w:val="000000"/>
          <w:sz w:val="28"/>
          <w:szCs w:val="28"/>
        </w:rPr>
        <w:t>is</w:t>
      </w:r>
      <w:r w:rsidRPr="00DC7C15">
        <w:rPr>
          <w:rStyle w:val="apple-converted-space"/>
          <w:color w:val="000000"/>
          <w:sz w:val="28"/>
          <w:szCs w:val="28"/>
        </w:rPr>
        <w:t> </w:t>
      </w:r>
      <w:r w:rsidRPr="00DC7C15">
        <w:rPr>
          <w:rStyle w:val="text"/>
          <w:color w:val="000000"/>
          <w:sz w:val="28"/>
          <w:szCs w:val="28"/>
        </w:rPr>
        <w:t>My throne,</w:t>
      </w:r>
      <w:r w:rsidRPr="00DC7C15">
        <w:rPr>
          <w:color w:val="000000"/>
          <w:sz w:val="28"/>
          <w:szCs w:val="28"/>
        </w:rPr>
        <w:br/>
      </w:r>
      <w:r w:rsidRPr="00DC7C15">
        <w:rPr>
          <w:rStyle w:val="text"/>
          <w:color w:val="000000"/>
          <w:sz w:val="28"/>
          <w:szCs w:val="28"/>
        </w:rPr>
        <w:t>And earth</w:t>
      </w:r>
      <w:r w:rsidRPr="00DC7C15">
        <w:rPr>
          <w:rStyle w:val="apple-converted-space"/>
          <w:color w:val="000000"/>
          <w:sz w:val="28"/>
          <w:szCs w:val="28"/>
        </w:rPr>
        <w:t> </w:t>
      </w:r>
      <w:r w:rsidRPr="00DC7C15">
        <w:rPr>
          <w:rStyle w:val="text"/>
          <w:i/>
          <w:iCs/>
          <w:color w:val="000000"/>
          <w:sz w:val="28"/>
          <w:szCs w:val="28"/>
        </w:rPr>
        <w:t>is</w:t>
      </w:r>
      <w:r w:rsidRPr="00DC7C15">
        <w:rPr>
          <w:rStyle w:val="apple-converted-space"/>
          <w:color w:val="000000"/>
          <w:sz w:val="28"/>
          <w:szCs w:val="28"/>
        </w:rPr>
        <w:t> </w:t>
      </w:r>
      <w:r w:rsidRPr="00DC7C15">
        <w:rPr>
          <w:rStyle w:val="text"/>
          <w:color w:val="000000"/>
          <w:sz w:val="28"/>
          <w:szCs w:val="28"/>
        </w:rPr>
        <w:t>My footstool.</w:t>
      </w:r>
      <w:r w:rsidRPr="00DC7C15">
        <w:rPr>
          <w:color w:val="000000"/>
          <w:sz w:val="28"/>
          <w:szCs w:val="28"/>
        </w:rPr>
        <w:br/>
      </w:r>
      <w:r w:rsidRPr="00DC7C15">
        <w:rPr>
          <w:rStyle w:val="text"/>
          <w:color w:val="000000"/>
          <w:sz w:val="28"/>
          <w:szCs w:val="28"/>
        </w:rPr>
        <w:t>Where</w:t>
      </w:r>
      <w:r w:rsidRPr="00DC7C15">
        <w:rPr>
          <w:rStyle w:val="apple-converted-space"/>
          <w:color w:val="000000"/>
          <w:sz w:val="28"/>
          <w:szCs w:val="28"/>
        </w:rPr>
        <w:t> </w:t>
      </w:r>
      <w:r w:rsidRPr="00DC7C15">
        <w:rPr>
          <w:rStyle w:val="text"/>
          <w:i/>
          <w:iCs/>
          <w:color w:val="000000"/>
          <w:sz w:val="28"/>
          <w:szCs w:val="28"/>
        </w:rPr>
        <w:t>is</w:t>
      </w:r>
      <w:r w:rsidRPr="00DC7C15">
        <w:rPr>
          <w:rStyle w:val="apple-converted-space"/>
          <w:color w:val="000000"/>
          <w:sz w:val="28"/>
          <w:szCs w:val="28"/>
        </w:rPr>
        <w:t> </w:t>
      </w:r>
      <w:r w:rsidRPr="00DC7C15">
        <w:rPr>
          <w:rStyle w:val="text"/>
          <w:color w:val="000000"/>
          <w:sz w:val="28"/>
          <w:szCs w:val="28"/>
        </w:rPr>
        <w:t xml:space="preserve">the house that you </w:t>
      </w:r>
      <w:r w:rsidR="001D6226">
        <w:rPr>
          <w:rStyle w:val="text"/>
          <w:color w:val="000000"/>
          <w:sz w:val="28"/>
          <w:szCs w:val="28"/>
        </w:rPr>
        <w:br/>
      </w:r>
      <w:r w:rsidRPr="00DC7C15">
        <w:rPr>
          <w:rStyle w:val="text"/>
          <w:color w:val="000000"/>
          <w:sz w:val="28"/>
          <w:szCs w:val="28"/>
        </w:rPr>
        <w:t>will build Me?</w:t>
      </w:r>
      <w:r w:rsidRPr="00DC7C15">
        <w:rPr>
          <w:color w:val="000000"/>
          <w:sz w:val="28"/>
          <w:szCs w:val="28"/>
        </w:rPr>
        <w:br/>
      </w:r>
      <w:r w:rsidRPr="00DC7C15">
        <w:rPr>
          <w:rStyle w:val="text"/>
          <w:color w:val="000000"/>
          <w:sz w:val="28"/>
          <w:szCs w:val="28"/>
        </w:rPr>
        <w:t>And where</w:t>
      </w:r>
      <w:r w:rsidRPr="00DC7C15">
        <w:rPr>
          <w:rStyle w:val="apple-converted-space"/>
          <w:color w:val="000000"/>
          <w:sz w:val="28"/>
          <w:szCs w:val="28"/>
        </w:rPr>
        <w:t> </w:t>
      </w:r>
      <w:r w:rsidRPr="00DC7C15">
        <w:rPr>
          <w:rStyle w:val="text"/>
          <w:i/>
          <w:iCs/>
          <w:color w:val="000000"/>
          <w:sz w:val="28"/>
          <w:szCs w:val="28"/>
        </w:rPr>
        <w:t>is</w:t>
      </w:r>
      <w:r w:rsidRPr="00DC7C15">
        <w:rPr>
          <w:rStyle w:val="apple-converted-space"/>
          <w:color w:val="000000"/>
          <w:sz w:val="28"/>
          <w:szCs w:val="28"/>
        </w:rPr>
        <w:t> </w:t>
      </w:r>
      <w:r w:rsidRPr="00DC7C15">
        <w:rPr>
          <w:rStyle w:val="text"/>
          <w:color w:val="000000"/>
          <w:sz w:val="28"/>
          <w:szCs w:val="28"/>
        </w:rPr>
        <w:t>the place of My rest?</w:t>
      </w:r>
    </w:p>
    <w:p w:rsidR="00DC7C15" w:rsidRPr="00DC7C15" w:rsidRDefault="00DC7C15" w:rsidP="00DC7C15">
      <w:pPr>
        <w:pStyle w:val="line"/>
        <w:shd w:val="clear" w:color="auto" w:fill="FFFFFF"/>
        <w:spacing w:before="0" w:beforeAutospacing="0" w:after="0" w:afterAutospacing="0" w:line="360" w:lineRule="atLeast"/>
        <w:rPr>
          <w:rStyle w:val="text"/>
          <w:color w:val="000000"/>
          <w:sz w:val="28"/>
          <w:szCs w:val="28"/>
        </w:rPr>
      </w:pPr>
      <w:r w:rsidRPr="00DC7C15">
        <w:rPr>
          <w:rStyle w:val="text"/>
          <w:color w:val="000000"/>
          <w:sz w:val="28"/>
          <w:szCs w:val="28"/>
        </w:rPr>
        <w:t>For all those</w:t>
      </w:r>
      <w:r w:rsidRPr="00DC7C15">
        <w:rPr>
          <w:rStyle w:val="apple-converted-space"/>
          <w:color w:val="000000"/>
          <w:sz w:val="28"/>
          <w:szCs w:val="28"/>
        </w:rPr>
        <w:t> </w:t>
      </w:r>
      <w:r w:rsidRPr="00DC7C15">
        <w:rPr>
          <w:rStyle w:val="text"/>
          <w:i/>
          <w:iCs/>
          <w:color w:val="000000"/>
          <w:sz w:val="28"/>
          <w:szCs w:val="28"/>
        </w:rPr>
        <w:t>things</w:t>
      </w:r>
      <w:r w:rsidRPr="00DC7C15">
        <w:rPr>
          <w:rStyle w:val="apple-converted-space"/>
          <w:color w:val="000000"/>
          <w:sz w:val="28"/>
          <w:szCs w:val="28"/>
        </w:rPr>
        <w:t> </w:t>
      </w:r>
      <w:r w:rsidRPr="00DC7C15">
        <w:rPr>
          <w:rStyle w:val="text"/>
          <w:color w:val="000000"/>
          <w:sz w:val="28"/>
          <w:szCs w:val="28"/>
        </w:rPr>
        <w:t>My hand has made,</w:t>
      </w:r>
      <w:r w:rsidRPr="00DC7C15">
        <w:rPr>
          <w:color w:val="000000"/>
          <w:sz w:val="28"/>
          <w:szCs w:val="28"/>
        </w:rPr>
        <w:br/>
      </w:r>
      <w:r w:rsidRPr="00DC7C15">
        <w:rPr>
          <w:rStyle w:val="text"/>
          <w:color w:val="000000"/>
          <w:sz w:val="28"/>
          <w:szCs w:val="28"/>
        </w:rPr>
        <w:t>And all those</w:t>
      </w:r>
      <w:r w:rsidRPr="00DC7C15">
        <w:rPr>
          <w:rStyle w:val="apple-converted-space"/>
          <w:color w:val="000000"/>
          <w:sz w:val="28"/>
          <w:szCs w:val="28"/>
        </w:rPr>
        <w:t> </w:t>
      </w:r>
      <w:r w:rsidRPr="00DC7C15">
        <w:rPr>
          <w:rStyle w:val="text"/>
          <w:i/>
          <w:iCs/>
          <w:color w:val="000000"/>
          <w:sz w:val="28"/>
          <w:szCs w:val="28"/>
        </w:rPr>
        <w:t>things</w:t>
      </w:r>
      <w:r w:rsidRPr="00DC7C15">
        <w:rPr>
          <w:rStyle w:val="apple-converted-space"/>
          <w:color w:val="000000"/>
          <w:sz w:val="28"/>
          <w:szCs w:val="28"/>
        </w:rPr>
        <w:t> </w:t>
      </w:r>
      <w:r w:rsidRPr="00DC7C15">
        <w:rPr>
          <w:rStyle w:val="text"/>
          <w:color w:val="000000"/>
          <w:sz w:val="28"/>
          <w:szCs w:val="28"/>
        </w:rPr>
        <w:t>exist,”</w:t>
      </w:r>
      <w:r w:rsidRPr="00DC7C15">
        <w:rPr>
          <w:color w:val="000000"/>
          <w:sz w:val="28"/>
          <w:szCs w:val="28"/>
        </w:rPr>
        <w:br/>
      </w:r>
      <w:r w:rsidRPr="00DC7C15">
        <w:rPr>
          <w:rStyle w:val="text"/>
          <w:color w:val="000000"/>
          <w:sz w:val="28"/>
          <w:szCs w:val="28"/>
        </w:rPr>
        <w:t>Says the</w:t>
      </w:r>
      <w:r w:rsidRPr="00DC7C15">
        <w:rPr>
          <w:rStyle w:val="apple-converted-space"/>
          <w:color w:val="000000"/>
          <w:sz w:val="28"/>
          <w:szCs w:val="28"/>
        </w:rPr>
        <w:t> </w:t>
      </w:r>
      <w:r w:rsidRPr="00DC7C15">
        <w:rPr>
          <w:rStyle w:val="small-caps"/>
          <w:smallCaps/>
          <w:color w:val="000000"/>
          <w:sz w:val="28"/>
          <w:szCs w:val="28"/>
        </w:rPr>
        <w:t>Lord</w:t>
      </w:r>
      <w:r w:rsidRPr="00DC7C15">
        <w:rPr>
          <w:rStyle w:val="text"/>
          <w:color w:val="000000"/>
          <w:sz w:val="28"/>
          <w:szCs w:val="28"/>
        </w:rPr>
        <w:t>.</w:t>
      </w:r>
      <w:r w:rsidRPr="00DC7C15">
        <w:rPr>
          <w:color w:val="000000"/>
          <w:sz w:val="28"/>
          <w:szCs w:val="28"/>
        </w:rPr>
        <w:br/>
      </w:r>
      <w:r w:rsidRPr="00DC7C15">
        <w:rPr>
          <w:rStyle w:val="text"/>
          <w:color w:val="000000"/>
          <w:sz w:val="28"/>
          <w:szCs w:val="28"/>
        </w:rPr>
        <w:t>“But on this</w:t>
      </w:r>
      <w:r w:rsidRPr="00DC7C15">
        <w:rPr>
          <w:rStyle w:val="apple-converted-space"/>
          <w:color w:val="000000"/>
          <w:sz w:val="28"/>
          <w:szCs w:val="28"/>
        </w:rPr>
        <w:t> </w:t>
      </w:r>
      <w:r w:rsidRPr="00DC7C15">
        <w:rPr>
          <w:rStyle w:val="text"/>
          <w:i/>
          <w:iCs/>
          <w:color w:val="000000"/>
          <w:sz w:val="28"/>
          <w:szCs w:val="28"/>
        </w:rPr>
        <w:t>one</w:t>
      </w:r>
      <w:r w:rsidRPr="00DC7C15">
        <w:rPr>
          <w:rStyle w:val="apple-converted-space"/>
          <w:color w:val="000000"/>
          <w:sz w:val="28"/>
          <w:szCs w:val="28"/>
        </w:rPr>
        <w:t> </w:t>
      </w:r>
      <w:r w:rsidRPr="00DC7C15">
        <w:rPr>
          <w:rStyle w:val="text"/>
          <w:color w:val="000000"/>
          <w:sz w:val="28"/>
          <w:szCs w:val="28"/>
        </w:rPr>
        <w:t>will I look:</w:t>
      </w:r>
      <w:r w:rsidRPr="00DC7C15">
        <w:rPr>
          <w:color w:val="000000"/>
          <w:sz w:val="28"/>
          <w:szCs w:val="28"/>
        </w:rPr>
        <w:br/>
      </w:r>
      <w:r w:rsidRPr="00DC7C15">
        <w:rPr>
          <w:rStyle w:val="text"/>
          <w:color w:val="000000"/>
          <w:sz w:val="28"/>
          <w:szCs w:val="28"/>
        </w:rPr>
        <w:t>On</w:t>
      </w:r>
      <w:r w:rsidRPr="00DC7C15">
        <w:rPr>
          <w:rStyle w:val="apple-converted-space"/>
          <w:color w:val="000000"/>
          <w:sz w:val="28"/>
          <w:szCs w:val="28"/>
        </w:rPr>
        <w:t> </w:t>
      </w:r>
      <w:r w:rsidRPr="00DC7C15">
        <w:rPr>
          <w:rStyle w:val="text"/>
          <w:i/>
          <w:iCs/>
          <w:color w:val="000000"/>
          <w:sz w:val="28"/>
          <w:szCs w:val="28"/>
        </w:rPr>
        <w:t>him who is</w:t>
      </w:r>
      <w:r w:rsidRPr="00DC7C15">
        <w:rPr>
          <w:rStyle w:val="apple-converted-space"/>
          <w:color w:val="000000"/>
          <w:sz w:val="28"/>
          <w:szCs w:val="28"/>
        </w:rPr>
        <w:t> </w:t>
      </w:r>
      <w:r w:rsidRPr="00DC7C15">
        <w:rPr>
          <w:rStyle w:val="text"/>
          <w:color w:val="000000"/>
          <w:sz w:val="28"/>
          <w:szCs w:val="28"/>
        </w:rPr>
        <w:t xml:space="preserve">poor </w:t>
      </w:r>
      <w:r w:rsidR="001D6226">
        <w:rPr>
          <w:rStyle w:val="text"/>
          <w:color w:val="000000"/>
          <w:sz w:val="28"/>
          <w:szCs w:val="28"/>
        </w:rPr>
        <w:br/>
      </w:r>
      <w:r w:rsidRPr="00DC7C15">
        <w:rPr>
          <w:rStyle w:val="text"/>
          <w:color w:val="000000"/>
          <w:sz w:val="28"/>
          <w:szCs w:val="28"/>
        </w:rPr>
        <w:t>and of a contrite spirit,</w:t>
      </w:r>
      <w:r w:rsidRPr="00DC7C15">
        <w:rPr>
          <w:color w:val="000000"/>
          <w:sz w:val="28"/>
          <w:szCs w:val="28"/>
        </w:rPr>
        <w:br/>
      </w:r>
      <w:r w:rsidRPr="00DC7C15">
        <w:rPr>
          <w:rStyle w:val="text"/>
          <w:color w:val="000000"/>
          <w:sz w:val="28"/>
          <w:szCs w:val="28"/>
        </w:rPr>
        <w:t>And who trembles at My word.</w:t>
      </w:r>
    </w:p>
    <w:p w:rsidR="00DC7C15" w:rsidRPr="00DC7C15" w:rsidRDefault="00DC7C15" w:rsidP="00DC7C15">
      <w:pPr>
        <w:pStyle w:val="line"/>
        <w:shd w:val="clear" w:color="auto" w:fill="FFFFFF"/>
        <w:spacing w:before="0" w:beforeAutospacing="0" w:after="0" w:afterAutospacing="0" w:line="360" w:lineRule="atLeast"/>
        <w:rPr>
          <w:color w:val="000000"/>
          <w:sz w:val="28"/>
          <w:szCs w:val="28"/>
        </w:rPr>
      </w:pPr>
      <w:r w:rsidRPr="00DC7C15">
        <w:rPr>
          <w:rStyle w:val="text"/>
          <w:color w:val="000000"/>
          <w:sz w:val="28"/>
          <w:szCs w:val="28"/>
        </w:rPr>
        <w:t>“Rejoice with Jerusalem,</w:t>
      </w:r>
      <w:r w:rsidRPr="00DC7C15">
        <w:rPr>
          <w:color w:val="000000"/>
          <w:sz w:val="28"/>
          <w:szCs w:val="28"/>
        </w:rPr>
        <w:br/>
      </w:r>
      <w:r w:rsidRPr="00DC7C15">
        <w:rPr>
          <w:rStyle w:val="text"/>
          <w:color w:val="000000"/>
          <w:sz w:val="28"/>
          <w:szCs w:val="28"/>
        </w:rPr>
        <w:t xml:space="preserve">And be glad with her, </w:t>
      </w:r>
      <w:r w:rsidR="001D6226">
        <w:rPr>
          <w:rStyle w:val="text"/>
          <w:color w:val="000000"/>
          <w:sz w:val="28"/>
          <w:szCs w:val="28"/>
        </w:rPr>
        <w:br/>
      </w:r>
      <w:r w:rsidRPr="00DC7C15">
        <w:rPr>
          <w:rStyle w:val="text"/>
          <w:color w:val="000000"/>
          <w:sz w:val="28"/>
          <w:szCs w:val="28"/>
        </w:rPr>
        <w:t>all you who love her;</w:t>
      </w:r>
      <w:r w:rsidRPr="00DC7C15">
        <w:rPr>
          <w:color w:val="000000"/>
          <w:sz w:val="28"/>
          <w:szCs w:val="28"/>
        </w:rPr>
        <w:br/>
      </w:r>
      <w:r w:rsidRPr="00DC7C15">
        <w:rPr>
          <w:rStyle w:val="text"/>
          <w:color w:val="000000"/>
          <w:sz w:val="28"/>
          <w:szCs w:val="28"/>
        </w:rPr>
        <w:t xml:space="preserve">Rejoice for joy with her, </w:t>
      </w:r>
      <w:r w:rsidR="001D6226">
        <w:rPr>
          <w:rStyle w:val="text"/>
          <w:color w:val="000000"/>
          <w:sz w:val="28"/>
          <w:szCs w:val="28"/>
        </w:rPr>
        <w:br/>
      </w:r>
      <w:r w:rsidRPr="00DC7C15">
        <w:rPr>
          <w:rStyle w:val="text"/>
          <w:color w:val="000000"/>
          <w:sz w:val="28"/>
          <w:szCs w:val="28"/>
        </w:rPr>
        <w:t>all you who mourn for her;</w:t>
      </w:r>
      <w:r w:rsidRPr="00DC7C15">
        <w:rPr>
          <w:color w:val="000000"/>
          <w:sz w:val="28"/>
          <w:szCs w:val="28"/>
        </w:rPr>
        <w:br/>
      </w:r>
      <w:r w:rsidRPr="00DC7C15">
        <w:rPr>
          <w:rStyle w:val="text"/>
          <w:color w:val="000000"/>
          <w:sz w:val="28"/>
          <w:szCs w:val="28"/>
        </w:rPr>
        <w:t>That you may feed and be satisfied</w:t>
      </w:r>
      <w:r w:rsidRPr="00DC7C15">
        <w:rPr>
          <w:color w:val="000000"/>
          <w:sz w:val="28"/>
          <w:szCs w:val="28"/>
        </w:rPr>
        <w:br/>
      </w:r>
      <w:r w:rsidRPr="00DC7C15">
        <w:rPr>
          <w:rStyle w:val="text"/>
          <w:color w:val="000000"/>
          <w:sz w:val="28"/>
          <w:szCs w:val="28"/>
        </w:rPr>
        <w:t>With the consolation of her bosom,</w:t>
      </w:r>
      <w:r w:rsidRPr="00DC7C15">
        <w:rPr>
          <w:color w:val="000000"/>
          <w:sz w:val="28"/>
          <w:szCs w:val="28"/>
        </w:rPr>
        <w:br/>
      </w:r>
      <w:r w:rsidRPr="00DC7C15">
        <w:rPr>
          <w:rStyle w:val="text"/>
          <w:color w:val="000000"/>
          <w:sz w:val="28"/>
          <w:szCs w:val="28"/>
        </w:rPr>
        <w:t xml:space="preserve">That you may drink deeply </w:t>
      </w:r>
      <w:r w:rsidR="001D6226">
        <w:rPr>
          <w:rStyle w:val="text"/>
          <w:color w:val="000000"/>
          <w:sz w:val="28"/>
          <w:szCs w:val="28"/>
        </w:rPr>
        <w:br/>
      </w:r>
      <w:r w:rsidRPr="00DC7C15">
        <w:rPr>
          <w:rStyle w:val="text"/>
          <w:color w:val="000000"/>
          <w:sz w:val="28"/>
          <w:szCs w:val="28"/>
        </w:rPr>
        <w:t>and be delighted</w:t>
      </w:r>
      <w:r w:rsidRPr="00DC7C15">
        <w:rPr>
          <w:color w:val="000000"/>
          <w:sz w:val="28"/>
          <w:szCs w:val="28"/>
        </w:rPr>
        <w:br/>
      </w:r>
      <w:r w:rsidRPr="00DC7C15">
        <w:rPr>
          <w:rStyle w:val="text"/>
          <w:color w:val="000000"/>
          <w:sz w:val="28"/>
          <w:szCs w:val="28"/>
        </w:rPr>
        <w:t>With the abundance of her glory.”</w:t>
      </w:r>
    </w:p>
    <w:p w:rsidR="00DC7C15" w:rsidRPr="00DC7C15" w:rsidRDefault="00DC7C15" w:rsidP="00DC7C15">
      <w:pPr>
        <w:pStyle w:val="top-1"/>
        <w:shd w:val="clear" w:color="auto" w:fill="FFFFFF"/>
        <w:spacing w:before="240" w:beforeAutospacing="0" w:after="150" w:afterAutospacing="0" w:line="360" w:lineRule="atLeast"/>
        <w:rPr>
          <w:color w:val="000000"/>
          <w:sz w:val="28"/>
          <w:szCs w:val="28"/>
        </w:rPr>
      </w:pPr>
      <w:r w:rsidRPr="00DC7C15">
        <w:rPr>
          <w:rStyle w:val="text"/>
          <w:color w:val="000000"/>
          <w:sz w:val="28"/>
          <w:szCs w:val="28"/>
        </w:rPr>
        <w:t>For thus says the</w:t>
      </w:r>
      <w:r w:rsidRPr="00DC7C15">
        <w:rPr>
          <w:rStyle w:val="apple-converted-space"/>
          <w:color w:val="000000"/>
          <w:sz w:val="28"/>
          <w:szCs w:val="28"/>
        </w:rPr>
        <w:t> </w:t>
      </w:r>
      <w:r w:rsidRPr="00DC7C15">
        <w:rPr>
          <w:rStyle w:val="small-caps"/>
          <w:smallCaps/>
          <w:color w:val="000000"/>
          <w:sz w:val="28"/>
          <w:szCs w:val="28"/>
        </w:rPr>
        <w:t>Lord</w:t>
      </w:r>
      <w:r w:rsidRPr="00DC7C15">
        <w:rPr>
          <w:rStyle w:val="text"/>
          <w:color w:val="000000"/>
          <w:sz w:val="28"/>
          <w:szCs w:val="28"/>
        </w:rPr>
        <w:t>:</w:t>
      </w:r>
    </w:p>
    <w:p w:rsidR="00DC7C15" w:rsidRPr="00DC7C15" w:rsidRDefault="00DC7C15" w:rsidP="00DC7C15">
      <w:pPr>
        <w:pStyle w:val="line"/>
        <w:shd w:val="clear" w:color="auto" w:fill="FFFFFF"/>
        <w:spacing w:before="0" w:beforeAutospacing="0" w:after="0" w:afterAutospacing="0" w:line="360" w:lineRule="atLeast"/>
        <w:rPr>
          <w:color w:val="000000"/>
          <w:sz w:val="28"/>
          <w:szCs w:val="28"/>
        </w:rPr>
      </w:pPr>
      <w:r w:rsidRPr="00DC7C15">
        <w:rPr>
          <w:rStyle w:val="text"/>
          <w:color w:val="000000"/>
          <w:sz w:val="28"/>
          <w:szCs w:val="28"/>
        </w:rPr>
        <w:t>“Behold, I will extend peace to her like a river,</w:t>
      </w:r>
      <w:r w:rsidRPr="00DC7C15">
        <w:rPr>
          <w:color w:val="000000"/>
          <w:sz w:val="28"/>
          <w:szCs w:val="28"/>
        </w:rPr>
        <w:br/>
      </w:r>
      <w:r w:rsidRPr="00DC7C15">
        <w:rPr>
          <w:rStyle w:val="text"/>
          <w:color w:val="000000"/>
          <w:sz w:val="28"/>
          <w:szCs w:val="28"/>
        </w:rPr>
        <w:t>And the glory of the Gentiles like a flowing stream.</w:t>
      </w:r>
      <w:r w:rsidRPr="00DC7C15">
        <w:rPr>
          <w:color w:val="000000"/>
          <w:sz w:val="28"/>
          <w:szCs w:val="28"/>
        </w:rPr>
        <w:br/>
      </w:r>
      <w:r w:rsidRPr="00DC7C15">
        <w:rPr>
          <w:rStyle w:val="text"/>
          <w:color w:val="000000"/>
          <w:sz w:val="28"/>
          <w:szCs w:val="28"/>
        </w:rPr>
        <w:t>Then you shall feed;</w:t>
      </w:r>
      <w:r w:rsidRPr="00DC7C15">
        <w:rPr>
          <w:color w:val="000000"/>
          <w:sz w:val="28"/>
          <w:szCs w:val="28"/>
        </w:rPr>
        <w:br/>
      </w:r>
      <w:r w:rsidRPr="00DC7C15">
        <w:rPr>
          <w:rStyle w:val="text"/>
          <w:color w:val="000000"/>
          <w:sz w:val="28"/>
          <w:szCs w:val="28"/>
        </w:rPr>
        <w:t>On</w:t>
      </w:r>
      <w:r w:rsidRPr="00DC7C15">
        <w:rPr>
          <w:rStyle w:val="apple-converted-space"/>
          <w:color w:val="000000"/>
          <w:sz w:val="28"/>
          <w:szCs w:val="28"/>
        </w:rPr>
        <w:t> </w:t>
      </w:r>
      <w:r w:rsidRPr="00DC7C15">
        <w:rPr>
          <w:rStyle w:val="text"/>
          <w:i/>
          <w:iCs/>
          <w:color w:val="000000"/>
          <w:sz w:val="28"/>
          <w:szCs w:val="28"/>
        </w:rPr>
        <w:t>her</w:t>
      </w:r>
      <w:r w:rsidRPr="00DC7C15">
        <w:rPr>
          <w:rStyle w:val="apple-converted-space"/>
          <w:color w:val="000000"/>
          <w:sz w:val="28"/>
          <w:szCs w:val="28"/>
        </w:rPr>
        <w:t> </w:t>
      </w:r>
      <w:r w:rsidRPr="00DC7C15">
        <w:rPr>
          <w:rStyle w:val="text"/>
          <w:color w:val="000000"/>
          <w:sz w:val="28"/>
          <w:szCs w:val="28"/>
        </w:rPr>
        <w:t>sides shall you be carried,</w:t>
      </w:r>
      <w:r w:rsidRPr="00DC7C15">
        <w:rPr>
          <w:color w:val="000000"/>
          <w:sz w:val="28"/>
          <w:szCs w:val="28"/>
        </w:rPr>
        <w:br/>
      </w:r>
      <w:r w:rsidRPr="00DC7C15">
        <w:rPr>
          <w:rStyle w:val="text"/>
          <w:color w:val="000000"/>
          <w:sz w:val="28"/>
          <w:szCs w:val="28"/>
        </w:rPr>
        <w:t>And be dandled on</w:t>
      </w:r>
      <w:r w:rsidRPr="00DC7C15">
        <w:rPr>
          <w:rStyle w:val="apple-converted-space"/>
          <w:color w:val="000000"/>
          <w:sz w:val="28"/>
          <w:szCs w:val="28"/>
        </w:rPr>
        <w:t> </w:t>
      </w:r>
      <w:r w:rsidRPr="00DC7C15">
        <w:rPr>
          <w:rStyle w:val="text"/>
          <w:i/>
          <w:iCs/>
          <w:color w:val="000000"/>
          <w:sz w:val="28"/>
          <w:szCs w:val="28"/>
        </w:rPr>
        <w:t>her</w:t>
      </w:r>
      <w:r w:rsidRPr="00DC7C15">
        <w:rPr>
          <w:rStyle w:val="apple-converted-space"/>
          <w:color w:val="000000"/>
          <w:sz w:val="28"/>
          <w:szCs w:val="28"/>
        </w:rPr>
        <w:t> </w:t>
      </w:r>
      <w:r w:rsidRPr="00DC7C15">
        <w:rPr>
          <w:rStyle w:val="text"/>
          <w:color w:val="000000"/>
          <w:sz w:val="28"/>
          <w:szCs w:val="28"/>
        </w:rPr>
        <w:t>knees.</w:t>
      </w:r>
      <w:r w:rsidRPr="00DC7C15">
        <w:rPr>
          <w:color w:val="000000"/>
          <w:sz w:val="28"/>
          <w:szCs w:val="28"/>
        </w:rPr>
        <w:br/>
      </w:r>
      <w:r w:rsidRPr="00DC7C15">
        <w:rPr>
          <w:rStyle w:val="text"/>
          <w:color w:val="000000"/>
          <w:sz w:val="28"/>
          <w:szCs w:val="28"/>
        </w:rPr>
        <w:t>As one whom his mother comforts,</w:t>
      </w:r>
      <w:r w:rsidRPr="00DC7C15">
        <w:rPr>
          <w:color w:val="000000"/>
          <w:sz w:val="28"/>
          <w:szCs w:val="28"/>
        </w:rPr>
        <w:br/>
      </w:r>
      <w:r w:rsidRPr="00DC7C15">
        <w:rPr>
          <w:rStyle w:val="text"/>
          <w:color w:val="000000"/>
          <w:sz w:val="28"/>
          <w:szCs w:val="28"/>
        </w:rPr>
        <w:t>So I will comfort you;</w:t>
      </w:r>
      <w:r w:rsidRPr="00DC7C15">
        <w:rPr>
          <w:color w:val="000000"/>
          <w:sz w:val="28"/>
          <w:szCs w:val="28"/>
        </w:rPr>
        <w:br/>
      </w:r>
      <w:r w:rsidRPr="00DC7C15">
        <w:rPr>
          <w:rStyle w:val="text"/>
          <w:color w:val="000000"/>
          <w:sz w:val="28"/>
          <w:szCs w:val="28"/>
        </w:rPr>
        <w:t>And you shall be comforted in Jerusalem.”</w:t>
      </w:r>
    </w:p>
    <w:p w:rsidR="00DC7C15" w:rsidRPr="00DC7C15" w:rsidRDefault="00DC7C15" w:rsidP="00DC7C15">
      <w:pPr>
        <w:pStyle w:val="line"/>
        <w:shd w:val="clear" w:color="auto" w:fill="FFFFFF"/>
        <w:spacing w:before="0" w:beforeAutospacing="0" w:after="0" w:afterAutospacing="0" w:line="360" w:lineRule="atLeast"/>
        <w:rPr>
          <w:color w:val="000000"/>
          <w:sz w:val="28"/>
          <w:szCs w:val="28"/>
        </w:rPr>
      </w:pPr>
      <w:r w:rsidRPr="00DC7C15">
        <w:rPr>
          <w:rStyle w:val="text"/>
          <w:color w:val="000000"/>
          <w:sz w:val="28"/>
          <w:szCs w:val="28"/>
        </w:rPr>
        <w:t>When you see</w:t>
      </w:r>
      <w:r w:rsidRPr="00DC7C15">
        <w:rPr>
          <w:rStyle w:val="apple-converted-space"/>
          <w:color w:val="000000"/>
          <w:sz w:val="28"/>
          <w:szCs w:val="28"/>
        </w:rPr>
        <w:t> </w:t>
      </w:r>
      <w:r w:rsidRPr="00DC7C15">
        <w:rPr>
          <w:rStyle w:val="text"/>
          <w:i/>
          <w:iCs/>
          <w:color w:val="000000"/>
          <w:sz w:val="28"/>
          <w:szCs w:val="28"/>
        </w:rPr>
        <w:t>this,</w:t>
      </w:r>
      <w:r w:rsidRPr="00DC7C15">
        <w:rPr>
          <w:rStyle w:val="apple-converted-space"/>
          <w:color w:val="000000"/>
          <w:sz w:val="28"/>
          <w:szCs w:val="28"/>
        </w:rPr>
        <w:t> </w:t>
      </w:r>
      <w:r w:rsidRPr="00DC7C15">
        <w:rPr>
          <w:rStyle w:val="text"/>
          <w:color w:val="000000"/>
          <w:sz w:val="28"/>
          <w:szCs w:val="28"/>
        </w:rPr>
        <w:t>your heart shall rejoice,</w:t>
      </w:r>
      <w:r w:rsidRPr="00DC7C15">
        <w:rPr>
          <w:color w:val="000000"/>
          <w:sz w:val="28"/>
          <w:szCs w:val="28"/>
        </w:rPr>
        <w:br/>
      </w:r>
      <w:r w:rsidRPr="00DC7C15">
        <w:rPr>
          <w:rStyle w:val="text"/>
          <w:color w:val="000000"/>
          <w:sz w:val="28"/>
          <w:szCs w:val="28"/>
        </w:rPr>
        <w:t>And your bones shall flourish like grass;</w:t>
      </w:r>
      <w:r w:rsidRPr="00DC7C15">
        <w:rPr>
          <w:color w:val="000000"/>
          <w:sz w:val="28"/>
          <w:szCs w:val="28"/>
        </w:rPr>
        <w:br/>
      </w:r>
      <w:r w:rsidRPr="00DC7C15">
        <w:rPr>
          <w:rStyle w:val="text"/>
          <w:color w:val="000000"/>
          <w:sz w:val="28"/>
          <w:szCs w:val="28"/>
        </w:rPr>
        <w:t>The hand of the</w:t>
      </w:r>
      <w:r w:rsidRPr="00DC7C15">
        <w:rPr>
          <w:rStyle w:val="apple-converted-space"/>
          <w:color w:val="000000"/>
          <w:sz w:val="28"/>
          <w:szCs w:val="28"/>
        </w:rPr>
        <w:t> </w:t>
      </w:r>
      <w:r w:rsidRPr="00DC7C15">
        <w:rPr>
          <w:rStyle w:val="small-caps"/>
          <w:smallCaps/>
          <w:color w:val="000000"/>
          <w:sz w:val="28"/>
          <w:szCs w:val="28"/>
        </w:rPr>
        <w:t>Lord</w:t>
      </w:r>
      <w:r w:rsidRPr="00DC7C15">
        <w:rPr>
          <w:rStyle w:val="apple-converted-space"/>
          <w:color w:val="000000"/>
          <w:sz w:val="28"/>
          <w:szCs w:val="28"/>
        </w:rPr>
        <w:t> </w:t>
      </w:r>
      <w:r w:rsidRPr="00DC7C15">
        <w:rPr>
          <w:rStyle w:val="text"/>
          <w:color w:val="000000"/>
          <w:sz w:val="28"/>
          <w:szCs w:val="28"/>
        </w:rPr>
        <w:t>shall be known to His servants</w:t>
      </w:r>
      <w:r w:rsidR="001D6226">
        <w:rPr>
          <w:rStyle w:val="text"/>
          <w:color w:val="000000"/>
          <w:sz w:val="28"/>
          <w:szCs w:val="28"/>
        </w:rPr>
        <w:t>…</w:t>
      </w:r>
      <w:r w:rsidRPr="00DC7C15">
        <w:rPr>
          <w:rStyle w:val="text"/>
          <w:color w:val="000000"/>
          <w:sz w:val="28"/>
          <w:szCs w:val="28"/>
        </w:rPr>
        <w:t>”</w:t>
      </w:r>
    </w:p>
    <w:p w:rsidR="00DC7C15" w:rsidRDefault="00DC7C15" w:rsidP="00DC7C15">
      <w:pPr>
        <w:pStyle w:val="line"/>
        <w:shd w:val="clear" w:color="auto" w:fill="FFFFFF"/>
        <w:spacing w:before="0" w:beforeAutospacing="0" w:after="0" w:afterAutospacing="0" w:line="360" w:lineRule="atLeast"/>
        <w:rPr>
          <w:rStyle w:val="text"/>
          <w:rFonts w:ascii="Verdana" w:hAnsi="Verdana"/>
          <w:color w:val="000000"/>
        </w:rPr>
      </w:pPr>
    </w:p>
    <w:p w:rsidR="001D6226" w:rsidRPr="001D6226" w:rsidRDefault="001D6226" w:rsidP="001D6226">
      <w:pPr>
        <w:pStyle w:val="line"/>
        <w:shd w:val="clear" w:color="auto" w:fill="FFFFFF"/>
        <w:spacing w:before="0" w:beforeAutospacing="0" w:after="0" w:afterAutospacing="0" w:line="360" w:lineRule="atLeast"/>
        <w:rPr>
          <w:rFonts w:ascii="Verdana" w:hAnsi="Verdana"/>
          <w:color w:val="FF0000"/>
        </w:rPr>
      </w:pPr>
      <w:r w:rsidRPr="001D6226">
        <w:rPr>
          <w:rFonts w:ascii="Verdana" w:hAnsi="Verdana"/>
          <w:color w:val="FF0000"/>
        </w:rPr>
        <w:t>Pause</w:t>
      </w:r>
    </w:p>
    <w:p w:rsidR="004915A0" w:rsidRDefault="00DF4AB2" w:rsidP="001D6226">
      <w:pPr>
        <w:pStyle w:val="Standard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This is the word of the Lord.</w:t>
      </w:r>
    </w:p>
    <w:p w:rsidR="001D6226" w:rsidRDefault="001D6226">
      <w:pPr>
        <w:pStyle w:val="Standard"/>
        <w:pageBreakBefore/>
        <w:spacing w:line="360" w:lineRule="auto"/>
        <w:jc w:val="center"/>
        <w:rPr>
          <w:b/>
          <w:bCs/>
        </w:rPr>
        <w:sectPr w:rsidR="001D6226">
          <w:type w:val="continuous"/>
          <w:pgSz w:w="12240" w:h="15840"/>
          <w:pgMar w:top="1134" w:right="1134" w:bottom="1134" w:left="1134" w:header="720" w:footer="720" w:gutter="0"/>
          <w:cols w:num="2" w:space="720" w:equalWidth="0">
            <w:col w:w="4842" w:space="288"/>
            <w:col w:w="4842" w:space="0"/>
          </w:cols>
        </w:sectPr>
      </w:pPr>
    </w:p>
    <w:p w:rsidR="004915A0" w:rsidRPr="001D6226" w:rsidRDefault="00DF4AB2">
      <w:pPr>
        <w:pStyle w:val="Standard"/>
        <w:pageBreakBefore/>
        <w:spacing w:line="360" w:lineRule="auto"/>
        <w:jc w:val="center"/>
        <w:rPr>
          <w:b/>
          <w:bCs/>
          <w:color w:val="FF0000"/>
        </w:rPr>
      </w:pPr>
      <w:r w:rsidRPr="001D6226">
        <w:rPr>
          <w:b/>
          <w:bCs/>
          <w:color w:val="FF0000"/>
        </w:rPr>
        <w:lastRenderedPageBreak/>
        <w:t>Trinity 25</w:t>
      </w:r>
    </w:p>
    <w:p w:rsidR="004915A0" w:rsidRPr="001D6226" w:rsidRDefault="005F6C3F" w:rsidP="001D6226">
      <w:pPr>
        <w:pStyle w:val="Standard"/>
        <w:spacing w:line="360" w:lineRule="auto"/>
        <w:jc w:val="center"/>
        <w:rPr>
          <w:b/>
          <w:color w:val="FF0000"/>
        </w:rPr>
      </w:pPr>
      <w:r w:rsidRPr="001D6226">
        <w:rPr>
          <w:b/>
          <w:color w:val="FF0000"/>
        </w:rPr>
        <w:t xml:space="preserve">Psalm </w:t>
      </w:r>
      <w:r w:rsidR="0074417E">
        <w:rPr>
          <w:b/>
          <w:color w:val="FF0000"/>
        </w:rPr>
        <w:t>75</w:t>
      </w:r>
    </w:p>
    <w:p w:rsidR="001D6226" w:rsidRDefault="001D6226" w:rsidP="001D6226">
      <w:pPr>
        <w:pStyle w:val="Standard"/>
        <w:spacing w:line="360" w:lineRule="auto"/>
        <w:jc w:val="center"/>
        <w:rPr>
          <w:b/>
        </w:rPr>
      </w:pPr>
    </w:p>
    <w:p w:rsidR="001D6226" w:rsidRDefault="001D6226" w:rsidP="001D6226">
      <w:pPr>
        <w:pStyle w:val="HorizontalLine"/>
        <w:spacing w:line="360" w:lineRule="auto"/>
        <w:jc w:val="center"/>
        <w:rPr>
          <w:bCs/>
          <w:color w:val="000000"/>
          <w:sz w:val="27"/>
          <w:szCs w:val="27"/>
        </w:rPr>
        <w:sectPr w:rsidR="001D6226" w:rsidSect="001D6226">
          <w:type w:val="continuous"/>
          <w:pgSz w:w="12240" w:h="15840"/>
          <w:pgMar w:top="1134" w:right="1134" w:bottom="1134" w:left="1134" w:header="720" w:footer="720" w:gutter="0"/>
          <w:cols w:space="288"/>
        </w:sectPr>
      </w:pPr>
    </w:p>
    <w:p w:rsidR="004915A0" w:rsidRPr="001D6226" w:rsidRDefault="004915A0">
      <w:pPr>
        <w:pStyle w:val="HorizontalLine"/>
        <w:spacing w:line="360" w:lineRule="auto"/>
        <w:rPr>
          <w:bCs/>
          <w:color w:val="000000"/>
          <w:sz w:val="27"/>
          <w:szCs w:val="27"/>
        </w:rPr>
      </w:pPr>
    </w:p>
    <w:p w:rsidR="004915A0" w:rsidRDefault="004915A0">
      <w:pPr>
        <w:pStyle w:val="Standard"/>
        <w:rPr>
          <w:rFonts w:ascii="serif" w:hAnsi="serif"/>
        </w:rPr>
      </w:pPr>
    </w:p>
    <w:p w:rsidR="004915A0" w:rsidRDefault="004915A0">
      <w:pPr>
        <w:pStyle w:val="Standard"/>
        <w:rPr>
          <w:rFonts w:ascii="serif" w:hAnsi="serif"/>
        </w:rPr>
      </w:pPr>
    </w:p>
    <w:p w:rsidR="004915A0" w:rsidRDefault="004915A0">
      <w:pPr>
        <w:pStyle w:val="Standard"/>
        <w:rPr>
          <w:rFonts w:ascii="serif" w:hAnsi="serif"/>
        </w:rPr>
      </w:pPr>
    </w:p>
    <w:p w:rsidR="004915A0" w:rsidRDefault="004915A0">
      <w:pPr>
        <w:pStyle w:val="Standard"/>
        <w:rPr>
          <w:rFonts w:ascii="serif" w:hAnsi="serif"/>
        </w:rPr>
      </w:pPr>
    </w:p>
    <w:p w:rsidR="004915A0" w:rsidRDefault="004915A0">
      <w:pPr>
        <w:pStyle w:val="Standard"/>
        <w:rPr>
          <w:rFonts w:ascii="serif" w:hAnsi="serif"/>
        </w:rPr>
      </w:pPr>
    </w:p>
    <w:p w:rsidR="004915A0" w:rsidRDefault="004915A0">
      <w:pPr>
        <w:pStyle w:val="Standard"/>
        <w:spacing w:after="432" w:line="360" w:lineRule="auto"/>
        <w:rPr>
          <w:b/>
          <w:sz w:val="28"/>
          <w:szCs w:val="28"/>
        </w:rPr>
      </w:pPr>
    </w:p>
    <w:p w:rsidR="00B11886" w:rsidRDefault="00B11886">
      <w:pPr>
        <w:rPr>
          <w:rFonts w:cs="Mangal"/>
          <w:szCs w:val="21"/>
        </w:rPr>
        <w:sectPr w:rsidR="00B11886">
          <w:type w:val="continuous"/>
          <w:pgSz w:w="12240" w:h="15840"/>
          <w:pgMar w:top="1134" w:right="1134" w:bottom="1134" w:left="1134" w:header="720" w:footer="720" w:gutter="0"/>
          <w:cols w:num="2" w:space="720" w:equalWidth="0">
            <w:col w:w="4842" w:space="288"/>
            <w:col w:w="4842" w:space="0"/>
          </w:cols>
        </w:sectPr>
      </w:pPr>
    </w:p>
    <w:p w:rsidR="004915A0" w:rsidRDefault="004915A0">
      <w:pPr>
        <w:pStyle w:val="Standard"/>
        <w:spacing w:after="144"/>
        <w:jc w:val="center"/>
        <w:rPr>
          <w:b/>
          <w:bCs/>
        </w:rPr>
      </w:pPr>
    </w:p>
    <w:p w:rsidR="004915A0" w:rsidRPr="001D6226" w:rsidRDefault="00DF4AB2">
      <w:pPr>
        <w:pStyle w:val="Standard"/>
        <w:pageBreakBefore/>
        <w:spacing w:after="144"/>
        <w:jc w:val="center"/>
        <w:rPr>
          <w:b/>
          <w:bCs/>
          <w:color w:val="FF0000"/>
        </w:rPr>
      </w:pPr>
      <w:r w:rsidRPr="001D6226">
        <w:rPr>
          <w:b/>
          <w:bCs/>
          <w:color w:val="FF0000"/>
        </w:rPr>
        <w:lastRenderedPageBreak/>
        <w:t>Trinity 25</w:t>
      </w:r>
    </w:p>
    <w:p w:rsidR="004915A0" w:rsidRDefault="00DF4AB2">
      <w:pPr>
        <w:pStyle w:val="Standard"/>
        <w:spacing w:after="144"/>
        <w:rPr>
          <w:sz w:val="28"/>
          <w:szCs w:val="28"/>
        </w:rPr>
      </w:pPr>
      <w:r>
        <w:rPr>
          <w:sz w:val="28"/>
          <w:szCs w:val="28"/>
        </w:rPr>
        <w:t xml:space="preserve">The </w:t>
      </w:r>
      <w:r w:rsidR="0074417E">
        <w:rPr>
          <w:sz w:val="28"/>
          <w:szCs w:val="28"/>
        </w:rPr>
        <w:t>Epistle is written is written in the 3</w:t>
      </w:r>
      <w:r w:rsidR="0074417E" w:rsidRPr="0074417E">
        <w:rPr>
          <w:sz w:val="28"/>
          <w:szCs w:val="28"/>
          <w:vertAlign w:val="superscript"/>
        </w:rPr>
        <w:t>rd</w:t>
      </w:r>
      <w:r w:rsidR="0074417E">
        <w:rPr>
          <w:sz w:val="28"/>
          <w:szCs w:val="28"/>
        </w:rPr>
        <w:t xml:space="preserve"> chapter of the </w:t>
      </w:r>
      <w:r w:rsidR="00EC6985">
        <w:rPr>
          <w:sz w:val="28"/>
          <w:szCs w:val="28"/>
        </w:rPr>
        <w:t xml:space="preserve">First Letter </w:t>
      </w:r>
      <w:r w:rsidR="00EB2927">
        <w:rPr>
          <w:sz w:val="28"/>
          <w:szCs w:val="28"/>
        </w:rPr>
        <w:t xml:space="preserve">of </w:t>
      </w:r>
      <w:r w:rsidR="0074417E">
        <w:rPr>
          <w:sz w:val="28"/>
          <w:szCs w:val="28"/>
        </w:rPr>
        <w:t>St. John</w:t>
      </w:r>
      <w:r w:rsidR="00EC6985">
        <w:rPr>
          <w:sz w:val="28"/>
          <w:szCs w:val="28"/>
        </w:rPr>
        <w:t>,</w:t>
      </w:r>
      <w:r w:rsidR="0074417E">
        <w:rPr>
          <w:sz w:val="28"/>
          <w:szCs w:val="28"/>
        </w:rPr>
        <w:t xml:space="preserve"> </w:t>
      </w:r>
      <w:r>
        <w:rPr>
          <w:sz w:val="28"/>
          <w:szCs w:val="28"/>
        </w:rPr>
        <w:t>beginning at the 1st verse.</w:t>
      </w:r>
    </w:p>
    <w:p w:rsidR="004915A0" w:rsidRDefault="00DF4AB2">
      <w:pPr>
        <w:pStyle w:val="Standard"/>
        <w:spacing w:after="144"/>
        <w:rPr>
          <w:sz w:val="28"/>
          <w:szCs w:val="28"/>
        </w:rPr>
      </w:pPr>
      <w:r>
        <w:rPr>
          <w:sz w:val="28"/>
          <w:szCs w:val="28"/>
        </w:rPr>
        <w:t>This passage may be found in the Book of Common Prayer on page 1</w:t>
      </w:r>
      <w:r w:rsidR="00EC6985">
        <w:rPr>
          <w:sz w:val="28"/>
          <w:szCs w:val="28"/>
        </w:rPr>
        <w:t>17</w:t>
      </w:r>
      <w:r w:rsidR="00EB2927">
        <w:rPr>
          <w:sz w:val="28"/>
          <w:szCs w:val="28"/>
        </w:rPr>
        <w:t>.</w:t>
      </w:r>
    </w:p>
    <w:p w:rsidR="004915A0" w:rsidRDefault="004915A0">
      <w:pPr>
        <w:pStyle w:val="Standard"/>
        <w:spacing w:after="144"/>
        <w:jc w:val="center"/>
        <w:rPr>
          <w:i/>
          <w:iCs/>
        </w:rPr>
      </w:pPr>
    </w:p>
    <w:p w:rsidR="004915A0" w:rsidRPr="001D6226" w:rsidRDefault="00DF4AB2">
      <w:pPr>
        <w:pStyle w:val="Standard"/>
        <w:spacing w:after="144"/>
        <w:jc w:val="center"/>
        <w:rPr>
          <w:i/>
          <w:iCs/>
          <w:color w:val="FF0000"/>
        </w:rPr>
      </w:pPr>
      <w:r w:rsidRPr="001D6226">
        <w:rPr>
          <w:i/>
          <w:iCs/>
          <w:color w:val="FF0000"/>
        </w:rPr>
        <w:t>(Pause to allow parishioners to find the page.)</w:t>
      </w:r>
    </w:p>
    <w:p w:rsidR="004915A0" w:rsidRDefault="004915A0">
      <w:pPr>
        <w:pStyle w:val="Standard"/>
        <w:spacing w:after="144"/>
        <w:jc w:val="center"/>
        <w:rPr>
          <w:i/>
          <w:iCs/>
          <w:sz w:val="32"/>
          <w:szCs w:val="32"/>
        </w:rPr>
      </w:pPr>
    </w:p>
    <w:p w:rsidR="00B11886" w:rsidRDefault="00B11886">
      <w:pPr>
        <w:rPr>
          <w:rFonts w:cs="Mangal"/>
          <w:szCs w:val="21"/>
        </w:rPr>
        <w:sectPr w:rsidR="00B11886">
          <w:type w:val="continuous"/>
          <w:pgSz w:w="12240" w:h="15840"/>
          <w:pgMar w:top="1134" w:right="1134" w:bottom="1134" w:left="1134" w:header="720" w:footer="720" w:gutter="0"/>
          <w:cols w:space="720"/>
        </w:sectPr>
      </w:pPr>
    </w:p>
    <w:p w:rsidR="004915A0" w:rsidRDefault="00DF4AB2">
      <w:pPr>
        <w:pStyle w:val="Standard"/>
        <w:rPr>
          <w:sz w:val="32"/>
          <w:szCs w:val="32"/>
        </w:rPr>
      </w:pPr>
      <w:r>
        <w:rPr>
          <w:sz w:val="32"/>
          <w:szCs w:val="32"/>
        </w:rPr>
        <w:t xml:space="preserve">BEHOLD, what manner of love the Father hath bestowed upon us, that we should be called the sons of God: therefore the world </w:t>
      </w:r>
      <w:proofErr w:type="spellStart"/>
      <w:r>
        <w:rPr>
          <w:sz w:val="32"/>
          <w:szCs w:val="32"/>
        </w:rPr>
        <w:t>knoweth</w:t>
      </w:r>
      <w:proofErr w:type="spellEnd"/>
      <w:r>
        <w:rPr>
          <w:sz w:val="32"/>
          <w:szCs w:val="32"/>
        </w:rPr>
        <w:t xml:space="preserve"> us not, because it knew him not.  Beloved, now are we the sons of God, and it doth not yet appear what we shall be: but we know that, when he shall appear, we shall be like him; for we shall see him as he is.  And every man that hath this hope in him </w:t>
      </w:r>
      <w:proofErr w:type="spellStart"/>
      <w:r>
        <w:rPr>
          <w:sz w:val="32"/>
          <w:szCs w:val="32"/>
        </w:rPr>
        <w:t>purifieth</w:t>
      </w:r>
      <w:proofErr w:type="spellEnd"/>
      <w:r>
        <w:rPr>
          <w:sz w:val="32"/>
          <w:szCs w:val="32"/>
        </w:rPr>
        <w:t xml:space="preserve"> himself, even as he is pure.  Whosoever </w:t>
      </w:r>
      <w:proofErr w:type="spellStart"/>
      <w:r>
        <w:rPr>
          <w:sz w:val="32"/>
          <w:szCs w:val="32"/>
        </w:rPr>
        <w:t>committeth</w:t>
      </w:r>
      <w:proofErr w:type="spellEnd"/>
      <w:r>
        <w:rPr>
          <w:sz w:val="32"/>
          <w:szCs w:val="32"/>
        </w:rPr>
        <w:t xml:space="preserve"> sin </w:t>
      </w:r>
      <w:proofErr w:type="spellStart"/>
      <w:r>
        <w:rPr>
          <w:sz w:val="32"/>
          <w:szCs w:val="32"/>
        </w:rPr>
        <w:t>transgresseth</w:t>
      </w:r>
      <w:proofErr w:type="spellEnd"/>
      <w:r>
        <w:rPr>
          <w:sz w:val="32"/>
          <w:szCs w:val="32"/>
        </w:rPr>
        <w:t xml:space="preserve"> also the law: for sin is the transgression of the law.  And ye </w:t>
      </w:r>
      <w:r>
        <w:rPr>
          <w:sz w:val="32"/>
          <w:szCs w:val="32"/>
        </w:rPr>
        <w:t xml:space="preserve">know that he was manifested to take away our sins; and in him is no sin.  Whosoever </w:t>
      </w:r>
      <w:proofErr w:type="spellStart"/>
      <w:r>
        <w:rPr>
          <w:sz w:val="32"/>
          <w:szCs w:val="32"/>
        </w:rPr>
        <w:t>abideth</w:t>
      </w:r>
      <w:proofErr w:type="spellEnd"/>
      <w:r>
        <w:rPr>
          <w:sz w:val="32"/>
          <w:szCs w:val="32"/>
        </w:rPr>
        <w:t xml:space="preserve"> in him </w:t>
      </w:r>
      <w:proofErr w:type="spellStart"/>
      <w:r>
        <w:rPr>
          <w:sz w:val="32"/>
          <w:szCs w:val="32"/>
        </w:rPr>
        <w:t>sinneth</w:t>
      </w:r>
      <w:proofErr w:type="spellEnd"/>
      <w:r>
        <w:rPr>
          <w:sz w:val="32"/>
          <w:szCs w:val="32"/>
        </w:rPr>
        <w:t xml:space="preserve"> not: whosoever </w:t>
      </w:r>
      <w:proofErr w:type="spellStart"/>
      <w:r>
        <w:rPr>
          <w:sz w:val="32"/>
          <w:szCs w:val="32"/>
        </w:rPr>
        <w:t>sinneth</w:t>
      </w:r>
      <w:proofErr w:type="spellEnd"/>
      <w:r>
        <w:rPr>
          <w:sz w:val="32"/>
          <w:szCs w:val="32"/>
        </w:rPr>
        <w:t xml:space="preserve"> hath not seen him, neither known him.  Little children, let no man deceive you: he that </w:t>
      </w:r>
      <w:proofErr w:type="spellStart"/>
      <w:r>
        <w:rPr>
          <w:sz w:val="32"/>
          <w:szCs w:val="32"/>
        </w:rPr>
        <w:t>doeth</w:t>
      </w:r>
      <w:proofErr w:type="spellEnd"/>
      <w:r>
        <w:rPr>
          <w:sz w:val="32"/>
          <w:szCs w:val="32"/>
        </w:rPr>
        <w:t xml:space="preserve"> righteousness is righteous, even as he is righteous.  He that </w:t>
      </w:r>
      <w:proofErr w:type="spellStart"/>
      <w:r>
        <w:rPr>
          <w:sz w:val="32"/>
          <w:szCs w:val="32"/>
        </w:rPr>
        <w:t>committeth</w:t>
      </w:r>
      <w:proofErr w:type="spellEnd"/>
      <w:r>
        <w:rPr>
          <w:sz w:val="32"/>
          <w:szCs w:val="32"/>
        </w:rPr>
        <w:t xml:space="preserve"> sin is of the devil: for the devil </w:t>
      </w:r>
      <w:proofErr w:type="spellStart"/>
      <w:r>
        <w:rPr>
          <w:sz w:val="32"/>
          <w:szCs w:val="32"/>
        </w:rPr>
        <w:t>sinneth</w:t>
      </w:r>
      <w:proofErr w:type="spellEnd"/>
      <w:r>
        <w:rPr>
          <w:sz w:val="32"/>
          <w:szCs w:val="32"/>
        </w:rPr>
        <w:t xml:space="preserve"> from the beginning.  For this purpose the Son of God was manifested, that he might destroy the works of the devil.</w:t>
      </w:r>
    </w:p>
    <w:p w:rsidR="004915A0" w:rsidRDefault="004915A0">
      <w:pPr>
        <w:pStyle w:val="Standard"/>
        <w:jc w:val="both"/>
        <w:rPr>
          <w:sz w:val="32"/>
          <w:szCs w:val="32"/>
        </w:rPr>
      </w:pPr>
    </w:p>
    <w:p w:rsidR="00B11886" w:rsidRDefault="00B11886">
      <w:pPr>
        <w:rPr>
          <w:rFonts w:cs="Mangal"/>
          <w:szCs w:val="21"/>
        </w:rPr>
        <w:sectPr w:rsidR="00B11886">
          <w:type w:val="continuous"/>
          <w:pgSz w:w="12240" w:h="15840"/>
          <w:pgMar w:top="1134" w:right="1134" w:bottom="1134" w:left="1134" w:header="720" w:footer="720" w:gutter="0"/>
          <w:cols w:num="2" w:space="720" w:equalWidth="0">
            <w:col w:w="4842" w:space="288"/>
            <w:col w:w="4842" w:space="0"/>
          </w:cols>
        </w:sectPr>
      </w:pPr>
    </w:p>
    <w:p w:rsidR="004915A0" w:rsidRPr="001D6226" w:rsidRDefault="004915A0">
      <w:pPr>
        <w:pStyle w:val="Standard"/>
        <w:spacing w:after="144" w:line="360" w:lineRule="auto"/>
        <w:jc w:val="center"/>
        <w:rPr>
          <w:i/>
          <w:iCs/>
          <w:color w:val="FF0000"/>
        </w:rPr>
      </w:pPr>
    </w:p>
    <w:p w:rsidR="004915A0" w:rsidRPr="001D6226" w:rsidRDefault="00DF4AB2">
      <w:pPr>
        <w:pStyle w:val="Standard"/>
        <w:spacing w:after="144" w:line="360" w:lineRule="auto"/>
        <w:jc w:val="center"/>
        <w:rPr>
          <w:i/>
          <w:iCs/>
          <w:color w:val="FF0000"/>
        </w:rPr>
      </w:pPr>
      <w:r w:rsidRPr="001D6226">
        <w:rPr>
          <w:i/>
          <w:iCs/>
          <w:color w:val="FF0000"/>
        </w:rPr>
        <w:t>(Pause for a count of 5)</w:t>
      </w:r>
    </w:p>
    <w:p w:rsidR="004915A0" w:rsidRDefault="00DF4AB2">
      <w:pPr>
        <w:pStyle w:val="Standard"/>
        <w:spacing w:after="144" w:line="360" w:lineRule="auto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This is the word of the Lord.</w:t>
      </w:r>
    </w:p>
    <w:sectPr w:rsidR="004915A0">
      <w:type w:val="continuous"/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302F" w:rsidRDefault="0055302F">
      <w:r>
        <w:separator/>
      </w:r>
    </w:p>
  </w:endnote>
  <w:endnote w:type="continuationSeparator" w:id="0">
    <w:p w:rsidR="0055302F" w:rsidRDefault="005530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panose1 w:val="020B0604020202020204"/>
    <w:charset w:val="00"/>
    <w:family w:val="roman"/>
    <w:pitch w:val="variable"/>
  </w:font>
  <w:font w:name="Droid Sans">
    <w:altName w:val="Tahoma"/>
    <w:panose1 w:val="020B0604020202020204"/>
    <w:charset w:val="00"/>
    <w:family w:val="auto"/>
    <w:pitch w:val="variable"/>
  </w:font>
  <w:font w:name="Lohit Hindi">
    <w:altName w:val="Calibri"/>
    <w:panose1 w:val="020B0604020202020204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Liberation Sans">
    <w:panose1 w:val="020B0604020202020204"/>
    <w:charset w:val="00"/>
    <w:family w:val="swiss"/>
    <w:pitch w:val="variable"/>
  </w:font>
  <w:font w:name="OpenSymbol">
    <w:panose1 w:val="020B0604020202020204"/>
    <w:charset w:val="00"/>
    <w:family w:val="auto"/>
    <w:pitch w:val="default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rif">
    <w:altName w:val="Times New Roman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302F" w:rsidRDefault="0055302F">
      <w:r>
        <w:rPr>
          <w:color w:val="000000"/>
        </w:rPr>
        <w:separator/>
      </w:r>
    </w:p>
  </w:footnote>
  <w:footnote w:type="continuationSeparator" w:id="0">
    <w:p w:rsidR="0055302F" w:rsidRDefault="005530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1"/>
  <w:proofState w:spelling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5A0"/>
    <w:rsid w:val="000D057C"/>
    <w:rsid w:val="001D6226"/>
    <w:rsid w:val="00391819"/>
    <w:rsid w:val="004915A0"/>
    <w:rsid w:val="0055302F"/>
    <w:rsid w:val="00557C93"/>
    <w:rsid w:val="005F6C3F"/>
    <w:rsid w:val="0074417E"/>
    <w:rsid w:val="00A80643"/>
    <w:rsid w:val="00B11886"/>
    <w:rsid w:val="00DC7C15"/>
    <w:rsid w:val="00DF4AB2"/>
    <w:rsid w:val="00EB2927"/>
    <w:rsid w:val="00EC6985"/>
    <w:rsid w:val="00F4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1B5AE50-F79D-4914-B519-D1955E6E5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Droid Sans" w:hAnsi="Liberation Serif" w:cs="Lohit Hindi"/>
        <w:kern w:val="3"/>
        <w:sz w:val="24"/>
        <w:szCs w:val="24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Heading"/>
    <w:next w:val="Textbody"/>
    <w:pPr>
      <w:outlineLvl w:val="2"/>
    </w:pPr>
    <w:rPr>
      <w:rFonts w:ascii="Liberation Serif" w:hAnsi="Liberation Serif"/>
      <w:b/>
      <w:bCs/>
    </w:rPr>
  </w:style>
  <w:style w:type="paragraph" w:styleId="Heading4">
    <w:name w:val="heading 4"/>
    <w:basedOn w:val="Heading"/>
    <w:next w:val="Textbody"/>
    <w:pPr>
      <w:outlineLvl w:val="3"/>
    </w:pPr>
    <w:rPr>
      <w:rFonts w:ascii="Liberation Serif" w:hAnsi="Liberation Serif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customStyle="1" w:styleId="HorizontalLine">
    <w:name w:val="Horizontal Line"/>
    <w:basedOn w:val="Standard"/>
    <w:next w:val="Textbody"/>
    <w:pPr>
      <w:suppressLineNumbers/>
      <w:spacing w:after="283"/>
    </w:pPr>
    <w:rPr>
      <w:sz w:val="12"/>
      <w:szCs w:val="12"/>
    </w:rPr>
  </w:style>
  <w:style w:type="character" w:styleId="Emphasis">
    <w:name w:val="Emphasis"/>
    <w:rPr>
      <w:i/>
      <w:iCs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StrongEmphasis">
    <w:name w:val="Strong Emphasis"/>
    <w:rPr>
      <w:b/>
      <w:bCs/>
    </w:rPr>
  </w:style>
  <w:style w:type="paragraph" w:customStyle="1" w:styleId="chapter-2">
    <w:name w:val="chapter-2"/>
    <w:basedOn w:val="Normal"/>
    <w:rsid w:val="00DC7C15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en-US" w:bidi="ar-SA"/>
    </w:rPr>
  </w:style>
  <w:style w:type="character" w:customStyle="1" w:styleId="text">
    <w:name w:val="text"/>
    <w:basedOn w:val="DefaultParagraphFont"/>
    <w:rsid w:val="00DC7C15"/>
  </w:style>
  <w:style w:type="character" w:customStyle="1" w:styleId="apple-converted-space">
    <w:name w:val="apple-converted-space"/>
    <w:basedOn w:val="DefaultParagraphFont"/>
    <w:rsid w:val="00DC7C15"/>
  </w:style>
  <w:style w:type="character" w:customStyle="1" w:styleId="small-caps">
    <w:name w:val="small-caps"/>
    <w:basedOn w:val="DefaultParagraphFont"/>
    <w:rsid w:val="00DC7C15"/>
  </w:style>
  <w:style w:type="paragraph" w:customStyle="1" w:styleId="line">
    <w:name w:val="line"/>
    <w:basedOn w:val="Normal"/>
    <w:rsid w:val="00DC7C15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en-US" w:bidi="ar-SA"/>
    </w:rPr>
  </w:style>
  <w:style w:type="paragraph" w:customStyle="1" w:styleId="top-1">
    <w:name w:val="top-1"/>
    <w:basedOn w:val="Normal"/>
    <w:rsid w:val="00DC7C15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101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018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752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840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468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754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639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38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2494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2915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054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582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70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188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6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0737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Cunnning</dc:creator>
  <cp:lastModifiedBy>Bradley Cunningham</cp:lastModifiedBy>
  <cp:revision>2</cp:revision>
  <cp:lastPrinted>2013-09-23T11:29:00Z</cp:lastPrinted>
  <dcterms:created xsi:type="dcterms:W3CDTF">2018-11-13T16:11:00Z</dcterms:created>
  <dcterms:modified xsi:type="dcterms:W3CDTF">2018-11-13T16:11:00Z</dcterms:modified>
</cp:coreProperties>
</file>